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457085" w14:textId="77777777" w:rsidR="008471DC" w:rsidRDefault="008471DC">
      <w:pPr>
        <w:pStyle w:val="a2"/>
        <w:tabs>
          <w:tab w:val="left" w:pos="4320"/>
        </w:tabs>
        <w:spacing w:after="0"/>
        <w:ind w:leftChars="567" w:left="1134" w:right="720"/>
        <w:rPr>
          <w:rFonts w:ascii="微软雅黑" w:eastAsia="微软雅黑" w:hAnsi="微软雅黑"/>
        </w:rPr>
      </w:pPr>
    </w:p>
    <w:p w14:paraId="3EFA98F9" w14:textId="77777777" w:rsidR="008471DC" w:rsidRDefault="00EF180D">
      <w:pPr>
        <w:pStyle w:val="a2"/>
        <w:ind w:left="0"/>
        <w:jc w:val="center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/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415391F" wp14:editId="6D3D5524">
                <wp:simplePos x="0" y="0"/>
                <wp:positionH relativeFrom="column">
                  <wp:posOffset>521970</wp:posOffset>
                </wp:positionH>
                <wp:positionV relativeFrom="paragraph">
                  <wp:posOffset>242570</wp:posOffset>
                </wp:positionV>
                <wp:extent cx="5524500" cy="1967230"/>
                <wp:effectExtent l="3810" t="0" r="0" b="0"/>
                <wp:wrapSquare wrapText="bothSides"/>
                <wp:docPr id="9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196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B19454" w14:textId="7CA9C937" w:rsidR="000A4ACA" w:rsidRDefault="00DF7847">
                            <w:pPr>
                              <w:spacing w:before="120"/>
                              <w:rPr>
                                <w:rFonts w:ascii="微软雅黑" w:eastAsia="微软雅黑" w:hAnsi="微软雅黑"/>
                                <w:sz w:val="7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72"/>
                                <w:szCs w:val="52"/>
                                <w:lang w:eastAsia="zh-CN"/>
                              </w:rPr>
                              <w:t>欧普照明</w:t>
                            </w:r>
                            <w:r w:rsidR="000A4ACA">
                              <w:rPr>
                                <w:rFonts w:ascii="微软雅黑" w:eastAsia="微软雅黑" w:hAnsi="微软雅黑"/>
                                <w:sz w:val="72"/>
                                <w:szCs w:val="52"/>
                                <w:lang w:eastAsia="zh-CN"/>
                              </w:rPr>
                              <w:t>SRM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72"/>
                                <w:szCs w:val="52"/>
                                <w:lang w:eastAsia="zh-CN"/>
                              </w:rPr>
                              <w:t>非生采购</w:t>
                            </w:r>
                          </w:p>
                          <w:p w14:paraId="0F942692" w14:textId="58836373" w:rsidR="000A4ACA" w:rsidRDefault="00DF7847">
                            <w:pPr>
                              <w:spacing w:before="120"/>
                              <w:ind w:firstLineChars="600" w:firstLine="3360"/>
                              <w:rPr>
                                <w:rFonts w:ascii="微软雅黑" w:eastAsia="微软雅黑" w:hAnsi="微软雅黑"/>
                                <w:sz w:val="7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56"/>
                                <w:szCs w:val="52"/>
                                <w:lang w:eastAsia="zh-CN"/>
                              </w:rPr>
                              <w:t>商品管理</w:t>
                            </w:r>
                            <w:r w:rsidR="000A4ACA">
                              <w:rPr>
                                <w:rFonts w:ascii="微软雅黑" w:eastAsia="微软雅黑" w:hAnsi="微软雅黑" w:hint="eastAsia"/>
                                <w:sz w:val="56"/>
                                <w:szCs w:val="52"/>
                                <w:lang w:eastAsia="zh-CN"/>
                              </w:rPr>
                              <w:t>操作手册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15391F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41.1pt;margin-top:19.1pt;width:435pt;height:154.9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" stroked="f">
                <v:textbox>
                  <w:txbxContent>
                    <w:p w14:paraId="38B19454" w14:textId="7CA9C937" w:rsidR="000A4ACA" w:rsidRDefault="00DF7847">
                      <w:pPr>
                        <w:spacing w:before="120"/>
                        <w:rPr>
                          <w:rFonts w:ascii="微软雅黑" w:eastAsia="微软雅黑" w:hAnsi="微软雅黑"/>
                          <w:sz w:val="72"/>
                          <w:szCs w:val="5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72"/>
                          <w:szCs w:val="52"/>
                          <w:lang w:eastAsia="zh-CN"/>
                        </w:rPr>
                        <w:t>欧普照明</w:t>
                      </w:r>
                      <w:r w:rsidR="000A4ACA">
                        <w:rPr>
                          <w:rFonts w:ascii="微软雅黑" w:eastAsia="微软雅黑" w:hAnsi="微软雅黑"/>
                          <w:sz w:val="72"/>
                          <w:szCs w:val="52"/>
                          <w:lang w:eastAsia="zh-CN"/>
                        </w:rPr>
                        <w:t>SRM</w:t>
                      </w:r>
                      <w:r>
                        <w:rPr>
                          <w:rFonts w:ascii="微软雅黑" w:eastAsia="微软雅黑" w:hAnsi="微软雅黑" w:hint="eastAsia"/>
                          <w:sz w:val="72"/>
                          <w:szCs w:val="52"/>
                          <w:lang w:eastAsia="zh-CN"/>
                        </w:rPr>
                        <w:t>非生采购</w:t>
                      </w:r>
                    </w:p>
                    <w:p w14:paraId="0F942692" w14:textId="58836373" w:rsidR="000A4ACA" w:rsidRDefault="00DF7847">
                      <w:pPr>
                        <w:spacing w:before="120"/>
                        <w:ind w:firstLineChars="600" w:firstLine="3360"/>
                        <w:rPr>
                          <w:rFonts w:ascii="微软雅黑" w:eastAsia="微软雅黑" w:hAnsi="微软雅黑"/>
                          <w:sz w:val="72"/>
                          <w:szCs w:val="5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56"/>
                          <w:szCs w:val="52"/>
                          <w:lang w:eastAsia="zh-CN"/>
                        </w:rPr>
                        <w:t>商品管理</w:t>
                      </w:r>
                      <w:r w:rsidR="000A4ACA">
                        <w:rPr>
                          <w:rFonts w:ascii="微软雅黑" w:eastAsia="微软雅黑" w:hAnsi="微软雅黑" w:hint="eastAsia"/>
                          <w:sz w:val="56"/>
                          <w:szCs w:val="52"/>
                          <w:lang w:eastAsia="zh-CN"/>
                        </w:rPr>
                        <w:t>操作手册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CB6FA2" w14:textId="77777777" w:rsidR="008471DC" w:rsidRDefault="008471DC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14:paraId="4D867843" w14:textId="77777777" w:rsidR="008471DC" w:rsidRDefault="008471DC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14:paraId="3AC07716" w14:textId="77777777" w:rsidR="008471DC" w:rsidRDefault="008471DC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14:paraId="04A54B2E" w14:textId="77777777" w:rsidR="008471DC" w:rsidRDefault="008471DC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14:paraId="5441E26D" w14:textId="77777777" w:rsidR="008471DC" w:rsidRDefault="008471DC">
      <w:pPr>
        <w:pStyle w:val="a2"/>
        <w:tabs>
          <w:tab w:val="left" w:pos="4320"/>
        </w:tabs>
        <w:spacing w:after="0"/>
        <w:ind w:firstLine="400"/>
        <w:rPr>
          <w:rFonts w:ascii="微软雅黑" w:eastAsia="微软雅黑" w:hAnsi="微软雅黑"/>
          <w:lang w:eastAsia="zh-CN"/>
        </w:rPr>
      </w:pPr>
    </w:p>
    <w:p w14:paraId="7E984AB5" w14:textId="77777777" w:rsidR="008471DC" w:rsidRDefault="008471DC">
      <w:pPr>
        <w:pStyle w:val="a2"/>
        <w:tabs>
          <w:tab w:val="left" w:pos="4320"/>
        </w:tabs>
        <w:spacing w:after="0"/>
        <w:ind w:firstLine="400"/>
        <w:rPr>
          <w:rFonts w:ascii="微软雅黑" w:eastAsia="微软雅黑" w:hAnsi="微软雅黑"/>
          <w:lang w:eastAsia="zh-CN"/>
        </w:rPr>
      </w:pPr>
    </w:p>
    <w:p w14:paraId="3376FD29" w14:textId="77777777" w:rsidR="008471DC" w:rsidRDefault="008471DC">
      <w:pPr>
        <w:pStyle w:val="a2"/>
        <w:tabs>
          <w:tab w:val="left" w:pos="4320"/>
        </w:tabs>
        <w:spacing w:after="0"/>
        <w:ind w:firstLine="400"/>
        <w:rPr>
          <w:rFonts w:ascii="微软雅黑" w:eastAsia="微软雅黑" w:hAnsi="微软雅黑"/>
          <w:lang w:eastAsia="zh-CN"/>
        </w:rPr>
      </w:pPr>
    </w:p>
    <w:p w14:paraId="76DAEE06" w14:textId="77777777" w:rsidR="008471DC" w:rsidRDefault="008471DC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14:paraId="47EA5E1B" w14:textId="77777777" w:rsidR="008471DC" w:rsidRDefault="008471DC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14:paraId="05290A74" w14:textId="77777777" w:rsidR="008471DC" w:rsidRDefault="008471DC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14:paraId="1282B30D" w14:textId="77777777" w:rsidR="008471DC" w:rsidRDefault="008471DC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14:paraId="3B1BA1F6" w14:textId="77777777" w:rsidR="008471DC" w:rsidRDefault="008471DC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14:paraId="2E212299" w14:textId="77777777" w:rsidR="008471DC" w:rsidRDefault="008471DC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  <w:bookmarkStart w:id="0" w:name="_GoBack"/>
      <w:bookmarkEnd w:id="0"/>
    </w:p>
    <w:p w14:paraId="48392551" w14:textId="77777777" w:rsidR="008471DC" w:rsidRDefault="008471DC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14:paraId="5359772E" w14:textId="77777777" w:rsidR="008471DC" w:rsidRDefault="00EF180D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文档作者</w:t>
      </w:r>
      <w:r>
        <w:rPr>
          <w:rFonts w:ascii="微软雅黑" w:eastAsia="微软雅黑" w:hAnsi="微软雅黑"/>
          <w:lang w:eastAsia="zh-CN"/>
        </w:rPr>
        <w:t>:</w:t>
      </w:r>
      <w:r>
        <w:rPr>
          <w:rFonts w:ascii="微软雅黑" w:eastAsia="微软雅黑" w:hAnsi="微软雅黑"/>
          <w:lang w:eastAsia="zh-CN"/>
        </w:rPr>
        <w:tab/>
      </w:r>
      <w:r>
        <w:rPr>
          <w:rFonts w:ascii="微软雅黑" w:eastAsia="微软雅黑" w:hAnsi="微软雅黑" w:hint="eastAsia"/>
          <w:lang w:eastAsia="zh-CN"/>
        </w:rPr>
        <w:t>HAND</w:t>
      </w:r>
    </w:p>
    <w:p w14:paraId="2A3E08FD" w14:textId="476D26B6" w:rsidR="008471DC" w:rsidRDefault="00EF180D">
      <w:pPr>
        <w:pStyle w:val="a2"/>
        <w:tabs>
          <w:tab w:val="left" w:pos="4320"/>
          <w:tab w:val="left" w:pos="5355"/>
        </w:tabs>
        <w:spacing w:after="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创建日期</w:t>
      </w:r>
      <w:r>
        <w:rPr>
          <w:rFonts w:ascii="微软雅黑" w:eastAsia="微软雅黑" w:hAnsi="微软雅黑"/>
          <w:lang w:eastAsia="zh-CN"/>
        </w:rPr>
        <w:t xml:space="preserve">:         </w:t>
      </w:r>
      <w:r>
        <w:rPr>
          <w:rFonts w:ascii="微软雅黑" w:eastAsia="微软雅黑" w:hAnsi="微软雅黑" w:hint="eastAsia"/>
          <w:lang w:eastAsia="zh-CN"/>
        </w:rPr>
        <w:tab/>
      </w:r>
      <w:r>
        <w:rPr>
          <w:rFonts w:ascii="微软雅黑" w:eastAsia="微软雅黑" w:hAnsi="微软雅黑"/>
          <w:lang w:eastAsia="zh-CN"/>
        </w:rPr>
        <w:t>20</w:t>
      </w:r>
      <w:r w:rsidR="008B06A7">
        <w:rPr>
          <w:rFonts w:ascii="微软雅黑" w:eastAsia="微软雅黑" w:hAnsi="微软雅黑"/>
          <w:lang w:eastAsia="zh-CN"/>
        </w:rPr>
        <w:t>20</w:t>
      </w:r>
      <w:r>
        <w:rPr>
          <w:rFonts w:ascii="微软雅黑" w:eastAsia="微软雅黑" w:hAnsi="微软雅黑"/>
          <w:lang w:eastAsia="zh-CN"/>
        </w:rPr>
        <w:t>-0</w:t>
      </w:r>
      <w:r w:rsidR="001E264C">
        <w:rPr>
          <w:rFonts w:ascii="微软雅黑" w:eastAsia="微软雅黑" w:hAnsi="微软雅黑" w:hint="eastAsia"/>
          <w:lang w:eastAsia="zh-CN"/>
        </w:rPr>
        <w:t>3</w:t>
      </w:r>
      <w:r>
        <w:rPr>
          <w:rFonts w:ascii="微软雅黑" w:eastAsia="微软雅黑" w:hAnsi="微软雅黑"/>
          <w:lang w:eastAsia="zh-CN"/>
        </w:rPr>
        <w:t>-</w:t>
      </w:r>
      <w:r w:rsidR="001E264C">
        <w:rPr>
          <w:rFonts w:ascii="微软雅黑" w:eastAsia="微软雅黑" w:hAnsi="微软雅黑" w:hint="eastAsia"/>
          <w:lang w:eastAsia="zh-CN"/>
        </w:rPr>
        <w:t>2</w:t>
      </w:r>
      <w:r w:rsidR="00DF7847">
        <w:rPr>
          <w:rFonts w:ascii="微软雅黑" w:eastAsia="微软雅黑" w:hAnsi="微软雅黑" w:hint="eastAsia"/>
          <w:lang w:eastAsia="zh-CN"/>
        </w:rPr>
        <w:t>4</w:t>
      </w:r>
    </w:p>
    <w:p w14:paraId="28EB8D41" w14:textId="5E3AB2A3" w:rsidR="008471DC" w:rsidRDefault="00EF180D">
      <w:pPr>
        <w:pStyle w:val="a2"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确认日期</w:t>
      </w:r>
      <w:r>
        <w:rPr>
          <w:rFonts w:ascii="微软雅黑" w:eastAsia="微软雅黑" w:hAnsi="微软雅黑"/>
          <w:lang w:eastAsia="zh-CN"/>
        </w:rPr>
        <w:t xml:space="preserve">:         </w:t>
      </w:r>
      <w:r>
        <w:rPr>
          <w:rFonts w:ascii="微软雅黑" w:eastAsia="微软雅黑" w:hAnsi="微软雅黑" w:hint="eastAsia"/>
          <w:lang w:eastAsia="zh-CN"/>
        </w:rPr>
        <w:tab/>
      </w:r>
    </w:p>
    <w:p w14:paraId="6F96CB0E" w14:textId="77777777" w:rsidR="008471DC" w:rsidRDefault="00EF180D">
      <w:pPr>
        <w:pStyle w:val="a2"/>
        <w:tabs>
          <w:tab w:val="left" w:pos="4312"/>
        </w:tabs>
        <w:spacing w:after="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控制编码</w:t>
      </w:r>
      <w:r>
        <w:rPr>
          <w:rFonts w:ascii="微软雅黑" w:eastAsia="微软雅黑" w:hAnsi="微软雅黑"/>
          <w:lang w:eastAsia="zh-CN"/>
        </w:rPr>
        <w:t>:</w:t>
      </w:r>
      <w:r>
        <w:rPr>
          <w:rFonts w:ascii="微软雅黑" w:eastAsia="微软雅黑" w:hAnsi="微软雅黑"/>
          <w:lang w:eastAsia="zh-CN"/>
        </w:rPr>
        <w:tab/>
      </w:r>
    </w:p>
    <w:p w14:paraId="06F8CD21" w14:textId="2457E192" w:rsidR="008471DC" w:rsidRDefault="00EF180D">
      <w:pPr>
        <w:pStyle w:val="a2"/>
        <w:tabs>
          <w:tab w:val="left" w:pos="4312"/>
        </w:tabs>
        <w:spacing w:after="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当前版本</w:t>
      </w:r>
      <w:r>
        <w:rPr>
          <w:rFonts w:ascii="微软雅黑" w:eastAsia="微软雅黑" w:hAnsi="微软雅黑"/>
          <w:lang w:eastAsia="zh-CN"/>
        </w:rPr>
        <w:t>:</w:t>
      </w:r>
      <w:r>
        <w:rPr>
          <w:rFonts w:ascii="微软雅黑" w:eastAsia="微软雅黑" w:hAnsi="微软雅黑"/>
          <w:lang w:eastAsia="zh-CN"/>
        </w:rPr>
        <w:tab/>
      </w:r>
      <w:r>
        <w:rPr>
          <w:rFonts w:ascii="微软雅黑" w:eastAsia="微软雅黑" w:hAnsi="微软雅黑" w:hint="eastAsia"/>
          <w:lang w:eastAsia="zh-CN"/>
        </w:rPr>
        <w:t>1</w:t>
      </w:r>
      <w:r>
        <w:rPr>
          <w:rFonts w:ascii="微软雅黑" w:eastAsia="微软雅黑" w:hAnsi="微软雅黑"/>
          <w:lang w:eastAsia="zh-CN"/>
        </w:rPr>
        <w:t>.</w:t>
      </w:r>
      <w:r w:rsidR="008B06A7">
        <w:rPr>
          <w:rFonts w:ascii="微软雅黑" w:eastAsia="微软雅黑" w:hAnsi="微软雅黑"/>
          <w:lang w:eastAsia="zh-CN"/>
        </w:rPr>
        <w:t>0</w:t>
      </w:r>
    </w:p>
    <w:p w14:paraId="11E213FA" w14:textId="77777777" w:rsidR="008471DC" w:rsidRDefault="008471DC">
      <w:pPr>
        <w:rPr>
          <w:rFonts w:ascii="微软雅黑" w:eastAsia="微软雅黑" w:hAnsi="微软雅黑"/>
          <w:lang w:eastAsia="zh-CN"/>
        </w:rPr>
      </w:pPr>
    </w:p>
    <w:p w14:paraId="29251F02" w14:textId="77777777" w:rsidR="008471DC" w:rsidRDefault="008471DC">
      <w:pPr>
        <w:tabs>
          <w:tab w:val="left" w:pos="3882"/>
        </w:tabs>
        <w:ind w:right="720"/>
        <w:rPr>
          <w:rFonts w:ascii="微软雅黑" w:eastAsia="微软雅黑" w:hAnsi="微软雅黑"/>
          <w:b/>
          <w:sz w:val="21"/>
          <w:szCs w:val="21"/>
          <w:lang w:eastAsia="zh-CN"/>
        </w:rPr>
        <w:sectPr w:rsidR="008471DC">
          <w:headerReference w:type="default" r:id="rId10"/>
          <w:footerReference w:type="default" r:id="rId11"/>
          <w:pgSz w:w="12240" w:h="15840"/>
          <w:pgMar w:top="720" w:right="720" w:bottom="1077" w:left="720" w:header="431" w:footer="431" w:gutter="357"/>
          <w:pgNumType w:fmt="lowerRoman" w:start="0"/>
          <w:cols w:space="720"/>
          <w:titlePg/>
          <w:docGrid w:linePitch="272"/>
        </w:sectPr>
      </w:pPr>
    </w:p>
    <w:sdt>
      <w:sdtPr>
        <w:rPr>
          <w:rFonts w:ascii="Book Antiqua" w:eastAsia="宋体" w:hAnsi="Book Antiqua" w:cs="Times New Roman"/>
          <w:color w:val="auto"/>
          <w:sz w:val="20"/>
          <w:szCs w:val="20"/>
          <w:lang w:val="zh-CN" w:eastAsia="es-ES"/>
        </w:rPr>
        <w:id w:val="11897234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6ABD4EF" w14:textId="097332EB" w:rsidR="00DF7847" w:rsidRDefault="00DF7847">
          <w:pPr>
            <w:pStyle w:val="TOC"/>
          </w:pPr>
          <w:r>
            <w:rPr>
              <w:lang w:val="zh-CN"/>
            </w:rPr>
            <w:t>目录</w:t>
          </w:r>
        </w:p>
        <w:p w14:paraId="47CCE32D" w14:textId="683FB2D0" w:rsidR="003570DD" w:rsidRDefault="00DF7847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038108" w:history="1">
            <w:r w:rsidR="003570DD" w:rsidRPr="00DB5134">
              <w:rPr>
                <w:rStyle w:val="aff3"/>
                <w:noProof/>
              </w:rPr>
              <w:t>1.</w:t>
            </w:r>
            <w:r w:rsidR="003570DD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3570DD" w:rsidRPr="00DB5134">
              <w:rPr>
                <w:rStyle w:val="aff3"/>
                <w:noProof/>
              </w:rPr>
              <w:t>商品管理（供应商）</w:t>
            </w:r>
            <w:r w:rsidR="003570DD">
              <w:rPr>
                <w:noProof/>
                <w:webHidden/>
              </w:rPr>
              <w:tab/>
            </w:r>
            <w:r w:rsidR="003570DD">
              <w:rPr>
                <w:noProof/>
                <w:webHidden/>
              </w:rPr>
              <w:fldChar w:fldCharType="begin"/>
            </w:r>
            <w:r w:rsidR="003570DD">
              <w:rPr>
                <w:noProof/>
                <w:webHidden/>
              </w:rPr>
              <w:instrText xml:space="preserve"> PAGEREF _Toc36038108 \h </w:instrText>
            </w:r>
            <w:r w:rsidR="003570DD">
              <w:rPr>
                <w:noProof/>
                <w:webHidden/>
              </w:rPr>
            </w:r>
            <w:r w:rsidR="003570DD">
              <w:rPr>
                <w:noProof/>
                <w:webHidden/>
              </w:rPr>
              <w:fldChar w:fldCharType="separate"/>
            </w:r>
            <w:r w:rsidR="003570DD">
              <w:rPr>
                <w:noProof/>
                <w:webHidden/>
              </w:rPr>
              <w:t>5</w:t>
            </w:r>
            <w:r w:rsidR="003570DD">
              <w:rPr>
                <w:noProof/>
                <w:webHidden/>
              </w:rPr>
              <w:fldChar w:fldCharType="end"/>
            </w:r>
          </w:hyperlink>
        </w:p>
        <w:p w14:paraId="1A341782" w14:textId="1CFEF445" w:rsidR="003570DD" w:rsidRDefault="003570DD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36038109" w:history="1">
            <w:r w:rsidRPr="00DB5134">
              <w:rPr>
                <w:rStyle w:val="aff3"/>
                <w:noProof/>
              </w:rPr>
              <w:t>1.1</w:t>
            </w:r>
            <w:r w:rsidRPr="00DB5134">
              <w:rPr>
                <w:rStyle w:val="aff3"/>
                <w:noProof/>
              </w:rPr>
              <w:t>商品发布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_Toc36038109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7687C1" w14:textId="166A5770" w:rsidR="003570DD" w:rsidRDefault="003570DD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36038110" w:history="1">
            <w:r w:rsidRPr="00DB5134">
              <w:rPr>
                <w:rStyle w:val="aff3"/>
                <w:noProof/>
              </w:rPr>
              <w:t>1.2</w:t>
            </w:r>
            <w:r w:rsidRPr="00DB5134">
              <w:rPr>
                <w:rStyle w:val="aff3"/>
                <w:noProof/>
              </w:rPr>
              <w:t>商品管理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_Toc36038110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42D36C" w14:textId="49E98494" w:rsidR="003570DD" w:rsidRDefault="003570D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hyperlink w:anchor="_Toc36038111" w:history="1">
            <w:r w:rsidRPr="00DB5134">
              <w:rPr>
                <w:rStyle w:val="aff3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Pr="00DB5134">
              <w:rPr>
                <w:rStyle w:val="aff3"/>
                <w:noProof/>
              </w:rPr>
              <w:t>商城协议管理（供应商）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_Toc36038111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B5CE0C" w14:textId="27571102" w:rsidR="003570DD" w:rsidRDefault="003570DD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36038112" w:history="1">
            <w:r w:rsidRPr="00DB5134">
              <w:rPr>
                <w:rStyle w:val="aff3"/>
                <w:noProof/>
              </w:rPr>
              <w:t>2.1</w:t>
            </w:r>
            <w:r w:rsidRPr="00DB5134">
              <w:rPr>
                <w:rStyle w:val="aff3"/>
                <w:noProof/>
              </w:rPr>
              <w:t>供应商协议创建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_Toc36038112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AE66EB" w14:textId="7B92E9CF" w:rsidR="003570DD" w:rsidRDefault="003570D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hyperlink w:anchor="_Toc36038113" w:history="1">
            <w:r w:rsidRPr="00DB5134">
              <w:rPr>
                <w:rStyle w:val="aff3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Pr="00DB5134">
              <w:rPr>
                <w:rStyle w:val="aff3"/>
                <w:noProof/>
              </w:rPr>
              <w:t>商城协议管理（采购方）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_Toc36038113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F26EE" w14:textId="5B77BA07" w:rsidR="003570DD" w:rsidRDefault="003570DD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36038114" w:history="1">
            <w:r w:rsidRPr="00DB5134">
              <w:rPr>
                <w:rStyle w:val="aff3"/>
                <w:noProof/>
              </w:rPr>
              <w:t>3.1</w:t>
            </w:r>
            <w:r w:rsidRPr="00DB5134">
              <w:rPr>
                <w:rStyle w:val="aff3"/>
                <w:noProof/>
              </w:rPr>
              <w:t>采购方协议审批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_Toc36038114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53EF7" w14:textId="0CF5B906" w:rsidR="003570DD" w:rsidRDefault="003570D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hyperlink w:anchor="_Toc36038115" w:history="1">
            <w:r w:rsidRPr="00DB5134">
              <w:rPr>
                <w:rStyle w:val="aff3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Pr="00DB5134">
              <w:rPr>
                <w:rStyle w:val="aff3"/>
                <w:noProof/>
              </w:rPr>
              <w:t>商品管理（采购方）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_Toc36038115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FD8702" w14:textId="1D1590E7" w:rsidR="003570DD" w:rsidRDefault="003570DD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36038116" w:history="1">
            <w:r w:rsidRPr="00DB5134">
              <w:rPr>
                <w:rStyle w:val="aff3"/>
                <w:noProof/>
              </w:rPr>
              <w:t>4.1</w:t>
            </w:r>
            <w:r w:rsidRPr="00DB5134">
              <w:rPr>
                <w:rStyle w:val="aff3"/>
                <w:noProof/>
              </w:rPr>
              <w:t>商品上下架管理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_Toc36038116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314C8B" w14:textId="4E2D3C00" w:rsidR="003570DD" w:rsidRDefault="003570DD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36038117" w:history="1">
            <w:r w:rsidRPr="00DB5134">
              <w:rPr>
                <w:rStyle w:val="aff3"/>
                <w:noProof/>
              </w:rPr>
              <w:t>4.2</w:t>
            </w:r>
            <w:r w:rsidRPr="00DB5134">
              <w:rPr>
                <w:rStyle w:val="aff3"/>
                <w:noProof/>
              </w:rPr>
              <w:t>公司商品查询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_Toc36038117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522ACA" w14:textId="5F057645" w:rsidR="003570DD" w:rsidRDefault="003570DD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36038118" w:history="1">
            <w:r w:rsidRPr="00DB5134">
              <w:rPr>
                <w:rStyle w:val="aff3"/>
                <w:noProof/>
              </w:rPr>
              <w:t>4.3</w:t>
            </w:r>
            <w:r w:rsidRPr="00DB5134">
              <w:rPr>
                <w:rStyle w:val="aff3"/>
                <w:noProof/>
              </w:rPr>
              <w:t>物料映射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_Toc36038118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406D5C" w14:textId="02588A36" w:rsidR="003570DD" w:rsidRDefault="003570DD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36038119" w:history="1">
            <w:r w:rsidRPr="00DB5134">
              <w:rPr>
                <w:rStyle w:val="aff3"/>
                <w:noProof/>
              </w:rPr>
              <w:t>4.4</w:t>
            </w:r>
            <w:r w:rsidRPr="00DB5134">
              <w:rPr>
                <w:rStyle w:val="aff3"/>
                <w:noProof/>
              </w:rPr>
              <w:t>集团目录映射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_Toc36038119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149903" w14:textId="23B04481" w:rsidR="00DF7847" w:rsidRDefault="00DF7847">
          <w:r>
            <w:rPr>
              <w:b/>
              <w:bCs/>
              <w:lang w:val="zh-CN"/>
            </w:rPr>
            <w:fldChar w:fldCharType="end"/>
          </w:r>
        </w:p>
      </w:sdtContent>
    </w:sdt>
    <w:p w14:paraId="37DA10D0" w14:textId="77777777" w:rsidR="008471DC" w:rsidRDefault="00EF180D">
      <w:pPr>
        <w:ind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/>
          <w:lang w:eastAsia="zh-CN"/>
        </w:rPr>
        <w:br w:type="page"/>
      </w:r>
    </w:p>
    <w:p w14:paraId="5896603D" w14:textId="6AF7781A" w:rsidR="0067484D" w:rsidRDefault="0067484D" w:rsidP="00DF7847">
      <w:pPr>
        <w:pStyle w:val="1"/>
      </w:pPr>
      <w:bookmarkStart w:id="1" w:name="_Toc36038108"/>
      <w:r>
        <w:rPr>
          <w:rFonts w:hint="eastAsia"/>
        </w:rPr>
        <w:lastRenderedPageBreak/>
        <w:t>商品管理</w:t>
      </w:r>
      <w:r w:rsidR="003570DD">
        <w:rPr>
          <w:rFonts w:hint="eastAsia"/>
        </w:rPr>
        <w:t>（供应商）</w:t>
      </w:r>
      <w:bookmarkEnd w:id="1"/>
    </w:p>
    <w:p w14:paraId="1BF6DAA1" w14:textId="3BFBF5E2" w:rsidR="0067484D" w:rsidRDefault="001E264C" w:rsidP="00DF7847">
      <w:pPr>
        <w:pStyle w:val="2"/>
        <w:numPr>
          <w:ilvl w:val="0"/>
          <w:numId w:val="0"/>
        </w:numPr>
        <w:rPr>
          <w:lang w:val="es-ES"/>
        </w:rPr>
      </w:pPr>
      <w:bookmarkStart w:id="2" w:name="_Toc36038109"/>
      <w:r>
        <w:rPr>
          <w:rFonts w:hint="eastAsia"/>
        </w:rPr>
        <w:t>1.1</w:t>
      </w:r>
      <w:r w:rsidR="0067484D">
        <w:rPr>
          <w:rFonts w:hint="eastAsia"/>
        </w:rPr>
        <w:t>商品</w:t>
      </w:r>
      <w:r w:rsidR="00684130">
        <w:rPr>
          <w:rFonts w:hint="eastAsia"/>
        </w:rPr>
        <w:t>发布</w:t>
      </w:r>
      <w:bookmarkEnd w:id="2"/>
    </w:p>
    <w:p w14:paraId="682E1D7D" w14:textId="1DF3BB90" w:rsidR="0067484D" w:rsidRDefault="0067484D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路径：</w:t>
      </w:r>
      <w:proofErr w:type="gramStart"/>
      <w:r>
        <w:rPr>
          <w:rFonts w:ascii="微软雅黑" w:eastAsia="微软雅黑" w:hAnsi="微软雅黑" w:hint="eastAsia"/>
          <w:lang w:eastAsia="zh-CN"/>
        </w:rPr>
        <w:t>公司电</w:t>
      </w:r>
      <w:proofErr w:type="gramEnd"/>
      <w:r>
        <w:rPr>
          <w:rFonts w:ascii="微软雅黑" w:eastAsia="微软雅黑" w:hAnsi="微软雅黑" w:hint="eastAsia"/>
          <w:lang w:eastAsia="zh-CN"/>
        </w:rPr>
        <w:t>商管理</w:t>
      </w:r>
      <w:r w:rsidR="00B61578">
        <w:rPr>
          <w:rFonts w:ascii="微软雅黑" w:eastAsia="微软雅黑" w:hAnsi="微软雅黑" w:hint="eastAsia"/>
          <w:lang w:eastAsia="zh-CN"/>
        </w:rPr>
        <w:t>（新）</w:t>
      </w:r>
      <w:r>
        <w:rPr>
          <w:rFonts w:ascii="微软雅黑" w:eastAsia="微软雅黑" w:hAnsi="微软雅黑" w:hint="eastAsia"/>
          <w:lang w:eastAsia="zh-CN"/>
        </w:rPr>
        <w:t>——商品管理——商品</w:t>
      </w:r>
      <w:r w:rsidR="00B61578">
        <w:rPr>
          <w:rFonts w:ascii="微软雅黑" w:eastAsia="微软雅黑" w:hAnsi="微软雅黑" w:hint="eastAsia"/>
          <w:lang w:eastAsia="zh-CN"/>
        </w:rPr>
        <w:t>发布</w:t>
      </w:r>
    </w:p>
    <w:p w14:paraId="4C2E3DCB" w14:textId="0528877C" w:rsidR="0067484D" w:rsidRDefault="0067484D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在该功能是</w:t>
      </w:r>
      <w:proofErr w:type="gramStart"/>
      <w:r w:rsidR="0046682D">
        <w:rPr>
          <w:rFonts w:ascii="微软雅黑" w:eastAsia="微软雅黑" w:hAnsi="微软雅黑" w:hint="eastAsia"/>
          <w:lang w:eastAsia="zh-CN"/>
        </w:rPr>
        <w:t>供应商</w:t>
      </w:r>
      <w:r>
        <w:rPr>
          <w:rFonts w:ascii="微软雅黑" w:eastAsia="微软雅黑" w:hAnsi="微软雅黑" w:hint="eastAsia"/>
          <w:lang w:eastAsia="zh-CN"/>
        </w:rPr>
        <w:t>方维护</w:t>
      </w:r>
      <w:proofErr w:type="gramEnd"/>
      <w:r>
        <w:rPr>
          <w:rFonts w:ascii="微软雅黑" w:eastAsia="微软雅黑" w:hAnsi="微软雅黑" w:hint="eastAsia"/>
          <w:lang w:eastAsia="zh-CN"/>
        </w:rPr>
        <w:t>目录化商品的功能。</w:t>
      </w:r>
    </w:p>
    <w:p w14:paraId="2505787A" w14:textId="77F6075A" w:rsidR="0067484D" w:rsidRDefault="0067484D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在该功能下可以新建商品，并对已创建的商品进行</w:t>
      </w:r>
      <w:r w:rsidR="00F97982">
        <w:rPr>
          <w:rFonts w:ascii="微软雅黑" w:eastAsia="微软雅黑" w:hAnsi="微软雅黑" w:hint="eastAsia"/>
          <w:lang w:eastAsia="zh-CN"/>
        </w:rPr>
        <w:t>信息维护</w:t>
      </w:r>
      <w:r w:rsidR="00341336">
        <w:rPr>
          <w:rFonts w:ascii="微软雅黑" w:eastAsia="微软雅黑" w:hAnsi="微软雅黑" w:hint="eastAsia"/>
          <w:lang w:eastAsia="zh-CN"/>
        </w:rPr>
        <w:t>，维护完成之后提交（发布）至平台，</w:t>
      </w:r>
      <w:r w:rsidR="00C05725">
        <w:rPr>
          <w:rFonts w:ascii="微软雅黑" w:eastAsia="微软雅黑" w:hAnsi="微软雅黑" w:hint="eastAsia"/>
          <w:lang w:eastAsia="zh-CN"/>
        </w:rPr>
        <w:t>可根据商品的分类设置</w:t>
      </w:r>
      <w:proofErr w:type="gramStart"/>
      <w:r w:rsidR="00C05725">
        <w:rPr>
          <w:rFonts w:ascii="微软雅黑" w:eastAsia="微软雅黑" w:hAnsi="微软雅黑" w:hint="eastAsia"/>
          <w:lang w:eastAsia="zh-CN"/>
        </w:rPr>
        <w:t>都否需要</w:t>
      </w:r>
      <w:proofErr w:type="gramEnd"/>
      <w:r w:rsidR="00341336">
        <w:rPr>
          <w:rFonts w:ascii="微软雅黑" w:eastAsia="微软雅黑" w:hAnsi="微软雅黑" w:hint="eastAsia"/>
          <w:lang w:eastAsia="zh-CN"/>
        </w:rPr>
        <w:t>平台</w:t>
      </w:r>
      <w:r w:rsidR="00C05725">
        <w:rPr>
          <w:rFonts w:ascii="微软雅黑" w:eastAsia="微软雅黑" w:hAnsi="微软雅黑" w:hint="eastAsia"/>
          <w:lang w:eastAsia="zh-CN"/>
        </w:rPr>
        <w:t>管理员进行</w:t>
      </w:r>
      <w:r w:rsidR="00341336">
        <w:rPr>
          <w:rFonts w:ascii="微软雅黑" w:eastAsia="微软雅黑" w:hAnsi="微软雅黑" w:hint="eastAsia"/>
          <w:lang w:eastAsia="zh-CN"/>
        </w:rPr>
        <w:t>审批</w:t>
      </w:r>
      <w:r>
        <w:rPr>
          <w:rFonts w:ascii="微软雅黑" w:eastAsia="微软雅黑" w:hAnsi="微软雅黑" w:hint="eastAsia"/>
          <w:lang w:eastAsia="zh-CN"/>
        </w:rPr>
        <w:t>。</w:t>
      </w:r>
    </w:p>
    <w:p w14:paraId="5DEBB117" w14:textId="40329502" w:rsidR="0067484D" w:rsidRDefault="0067484D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创建商品的方式分为：手工创建。</w:t>
      </w:r>
    </w:p>
    <w:p w14:paraId="35F5B837" w14:textId="5147890D" w:rsidR="0067484D" w:rsidRDefault="0067484D" w:rsidP="00B0578C">
      <w:pPr>
        <w:pStyle w:val="a2"/>
        <w:numPr>
          <w:ilvl w:val="1"/>
          <w:numId w:val="28"/>
        </w:numPr>
        <w:ind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创建商品</w:t>
      </w:r>
    </w:p>
    <w:p w14:paraId="2EA8EF4C" w14:textId="67D00ECE" w:rsidR="0067484D" w:rsidRDefault="0067484D" w:rsidP="0067484D">
      <w:pPr>
        <w:widowControl w:val="0"/>
        <w:snapToGrid w:val="0"/>
        <w:spacing w:beforeLines="50" w:before="1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点击“</w:t>
      </w:r>
      <w:r w:rsidR="00B0578C">
        <w:rPr>
          <w:rFonts w:ascii="微软雅黑" w:eastAsia="微软雅黑" w:hAnsi="微软雅黑" w:hint="eastAsia"/>
          <w:lang w:eastAsia="zh-CN"/>
        </w:rPr>
        <w:t>商品发布</w:t>
      </w:r>
      <w:r>
        <w:rPr>
          <w:rFonts w:ascii="微软雅黑" w:eastAsia="微软雅黑" w:hAnsi="微软雅黑" w:hint="eastAsia"/>
          <w:lang w:eastAsia="zh-CN"/>
        </w:rPr>
        <w:t>”</w:t>
      </w:r>
      <w:r w:rsidR="00B0578C">
        <w:rPr>
          <w:rFonts w:ascii="微软雅黑" w:eastAsia="微软雅黑" w:hAnsi="微软雅黑" w:hint="eastAsia"/>
          <w:lang w:eastAsia="zh-CN"/>
        </w:rPr>
        <w:t>三级目录</w:t>
      </w:r>
      <w:r>
        <w:rPr>
          <w:rFonts w:ascii="微软雅黑" w:eastAsia="微软雅黑" w:hAnsi="微软雅黑" w:hint="eastAsia"/>
          <w:lang w:eastAsia="zh-CN"/>
        </w:rPr>
        <w:t>，进入到新建商品页面。</w:t>
      </w:r>
    </w:p>
    <w:p w14:paraId="21F0FDDE" w14:textId="295A80B9" w:rsidR="0067484D" w:rsidRDefault="00BA7AA6" w:rsidP="0067484D">
      <w:pPr>
        <w:widowControl w:val="0"/>
        <w:snapToGrid w:val="0"/>
        <w:spacing w:afterLines="50" w:after="120"/>
        <w:rPr>
          <w:rFonts w:ascii="微软雅黑" w:eastAsia="微软雅黑" w:hAnsi="微软雅黑"/>
          <w:lang w:eastAsia="zh-CN"/>
        </w:rPr>
      </w:pPr>
      <w:r>
        <w:rPr>
          <w:noProof/>
        </w:rPr>
        <w:drawing>
          <wp:inline distT="0" distB="0" distL="0" distR="0" wp14:anchorId="1008F142" wp14:editId="3BDD1EC2">
            <wp:extent cx="6629400" cy="307594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983EA" w14:textId="4F764DD4" w:rsidR="0028704A" w:rsidRPr="0028704A" w:rsidRDefault="0067484D" w:rsidP="005364A7">
      <w:pPr>
        <w:pStyle w:val="aff6"/>
        <w:widowControl w:val="0"/>
        <w:numPr>
          <w:ilvl w:val="0"/>
          <w:numId w:val="58"/>
        </w:numPr>
        <w:snapToGrid w:val="0"/>
        <w:spacing w:beforeLines="100" w:before="240" w:line="240" w:lineRule="atLeast"/>
        <w:ind w:left="357" w:firstLineChars="0"/>
        <w:contextualSpacing/>
        <w:rPr>
          <w:rFonts w:ascii="微软雅黑" w:eastAsia="微软雅黑" w:hAnsi="微软雅黑" w:cs="Times New Roman"/>
          <w:sz w:val="20"/>
          <w:szCs w:val="20"/>
        </w:rPr>
      </w:pPr>
      <w:r w:rsidRPr="0028704A">
        <w:rPr>
          <w:rFonts w:ascii="微软雅黑" w:eastAsia="微软雅黑" w:hAnsi="微软雅黑" w:cs="Times New Roman" w:hint="eastAsia"/>
          <w:sz w:val="20"/>
          <w:szCs w:val="20"/>
        </w:rPr>
        <w:t>维护</w:t>
      </w:r>
      <w:r w:rsidR="00B620A2">
        <w:rPr>
          <w:rFonts w:ascii="微软雅黑" w:eastAsia="微软雅黑" w:hAnsi="微软雅黑" w:cs="Times New Roman" w:hint="eastAsia"/>
          <w:sz w:val="20"/>
          <w:szCs w:val="20"/>
        </w:rPr>
        <w:t>基础</w:t>
      </w:r>
      <w:r w:rsidRPr="0028704A">
        <w:rPr>
          <w:rFonts w:ascii="微软雅黑" w:eastAsia="微软雅黑" w:hAnsi="微软雅黑" w:cs="Times New Roman" w:hint="eastAsia"/>
          <w:sz w:val="20"/>
          <w:szCs w:val="20"/>
        </w:rPr>
        <w:t>信息</w:t>
      </w:r>
    </w:p>
    <w:p w14:paraId="02C6BC1B" w14:textId="63DB1DDD" w:rsidR="00AD15C4" w:rsidRDefault="0028704A" w:rsidP="0028704A">
      <w:pPr>
        <w:pStyle w:val="aff6"/>
        <w:widowControl w:val="0"/>
        <w:snapToGrid w:val="0"/>
        <w:spacing w:beforeLines="100" w:before="240" w:line="240" w:lineRule="atLeast"/>
        <w:ind w:left="357" w:firstLineChars="0" w:firstLine="0"/>
        <w:contextualSpacing/>
        <w:rPr>
          <w:rFonts w:ascii="微软雅黑" w:eastAsia="微软雅黑" w:hAnsi="微软雅黑" w:cs="Times New Roman"/>
          <w:sz w:val="20"/>
          <w:szCs w:val="20"/>
        </w:rPr>
      </w:pPr>
      <w:r w:rsidRPr="0028704A">
        <w:rPr>
          <w:rFonts w:ascii="微软雅黑" w:eastAsia="微软雅黑" w:hAnsi="微软雅黑" w:cs="Times New Roman" w:hint="eastAsia"/>
          <w:sz w:val="20"/>
          <w:szCs w:val="20"/>
        </w:rPr>
        <w:t>选择商品分类：选择的分类为</w:t>
      </w:r>
      <w:proofErr w:type="gramStart"/>
      <w:r w:rsidRPr="0028704A">
        <w:rPr>
          <w:rFonts w:ascii="微软雅黑" w:eastAsia="微软雅黑" w:hAnsi="微软雅黑" w:cs="Times New Roman" w:hint="eastAsia"/>
          <w:sz w:val="20"/>
          <w:szCs w:val="20"/>
        </w:rPr>
        <w:t>平台级</w:t>
      </w:r>
      <w:proofErr w:type="gramEnd"/>
      <w:r w:rsidRPr="0028704A">
        <w:rPr>
          <w:rFonts w:ascii="微软雅黑" w:eastAsia="微软雅黑" w:hAnsi="微软雅黑" w:cs="Times New Roman" w:hint="eastAsia"/>
          <w:sz w:val="20"/>
          <w:szCs w:val="20"/>
        </w:rPr>
        <w:t>分类</w:t>
      </w:r>
    </w:p>
    <w:p w14:paraId="68158C23" w14:textId="40F0A5DB" w:rsidR="0028704A" w:rsidRPr="0028704A" w:rsidRDefault="0028704A" w:rsidP="0028704A">
      <w:pPr>
        <w:pStyle w:val="aff6"/>
        <w:widowControl w:val="0"/>
        <w:snapToGrid w:val="0"/>
        <w:spacing w:beforeLines="100" w:before="240"/>
        <w:ind w:left="360" w:firstLineChars="0" w:firstLine="0"/>
        <w:contextualSpacing/>
        <w:rPr>
          <w:rFonts w:ascii="微软雅黑" w:eastAsia="微软雅黑" w:hAnsi="微软雅黑" w:cs="Times New Roman"/>
          <w:sz w:val="20"/>
          <w:szCs w:val="20"/>
        </w:rPr>
      </w:pPr>
      <w:r>
        <w:rPr>
          <w:rFonts w:ascii="微软雅黑" w:eastAsia="微软雅黑" w:hAnsi="微软雅黑" w:cs="Times New Roman" w:hint="eastAsia"/>
          <w:sz w:val="20"/>
          <w:szCs w:val="20"/>
        </w:rPr>
        <w:t>商品组名称：</w:t>
      </w:r>
      <w:r>
        <w:rPr>
          <w:rFonts w:ascii="微软雅黑" w:eastAsia="微软雅黑" w:hAnsi="微软雅黑" w:cs="Times New Roman"/>
          <w:sz w:val="20"/>
          <w:szCs w:val="20"/>
        </w:rPr>
        <w:t>SKU</w:t>
      </w:r>
      <w:r>
        <w:rPr>
          <w:rFonts w:ascii="微软雅黑" w:eastAsia="微软雅黑" w:hAnsi="微软雅黑" w:cs="Times New Roman" w:hint="eastAsia"/>
          <w:sz w:val="20"/>
          <w:szCs w:val="20"/>
        </w:rPr>
        <w:t>集合</w:t>
      </w:r>
    </w:p>
    <w:p w14:paraId="1597B390" w14:textId="171D15A5" w:rsidR="0067484D" w:rsidRDefault="00AD15C4" w:rsidP="0067484D">
      <w:pPr>
        <w:widowControl w:val="0"/>
        <w:snapToGrid w:val="0"/>
        <w:rPr>
          <w:rFonts w:eastAsia="微软雅黑"/>
          <w:noProof/>
          <w:lang w:eastAsia="en-US"/>
        </w:rPr>
      </w:pPr>
      <w:r>
        <w:rPr>
          <w:noProof/>
        </w:rPr>
        <w:drawing>
          <wp:inline distT="0" distB="0" distL="0" distR="0" wp14:anchorId="21DB6905" wp14:editId="0913EAEE">
            <wp:extent cx="6629400" cy="1791335"/>
            <wp:effectExtent l="0" t="0" r="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40FFD" w14:textId="1796E1B2" w:rsidR="00B620A2" w:rsidRPr="00B620A2" w:rsidRDefault="00B620A2" w:rsidP="005364A7">
      <w:pPr>
        <w:pStyle w:val="aff6"/>
        <w:widowControl w:val="0"/>
        <w:numPr>
          <w:ilvl w:val="0"/>
          <w:numId w:val="58"/>
        </w:numPr>
        <w:snapToGrid w:val="0"/>
        <w:ind w:firstLineChars="0"/>
        <w:rPr>
          <w:rFonts w:eastAsia="微软雅黑"/>
          <w:noProof/>
          <w:lang w:eastAsia="en-US"/>
        </w:rPr>
      </w:pPr>
      <w:r w:rsidRPr="00B620A2">
        <w:rPr>
          <w:rFonts w:eastAsia="微软雅黑" w:hint="eastAsia"/>
          <w:noProof/>
        </w:rPr>
        <w:t>维护销售规格</w:t>
      </w:r>
    </w:p>
    <w:p w14:paraId="29E82071" w14:textId="5092FD5E" w:rsidR="00B620A2" w:rsidRDefault="00B620A2" w:rsidP="00B620A2">
      <w:pPr>
        <w:pStyle w:val="aff6"/>
        <w:widowControl w:val="0"/>
        <w:snapToGrid w:val="0"/>
        <w:ind w:left="360" w:firstLineChars="0" w:firstLine="0"/>
        <w:rPr>
          <w:rFonts w:ascii="Book Antiqua" w:eastAsia="微软雅黑" w:hAnsi="Book Antiqua" w:cs="Times New Roman"/>
          <w:noProof/>
          <w:sz w:val="20"/>
          <w:szCs w:val="20"/>
        </w:rPr>
      </w:pPr>
      <w:r>
        <w:rPr>
          <w:rFonts w:ascii="Book Antiqua" w:eastAsia="微软雅黑" w:hAnsi="Book Antiqua" w:cs="Times New Roman" w:hint="eastAsia"/>
          <w:noProof/>
          <w:sz w:val="20"/>
          <w:szCs w:val="20"/>
        </w:rPr>
        <w:lastRenderedPageBreak/>
        <w:t>右侧自定义选择销售规格，</w:t>
      </w:r>
      <w:r w:rsidR="00106A30">
        <w:rPr>
          <w:rFonts w:ascii="Book Antiqua" w:eastAsia="微软雅黑" w:hAnsi="Book Antiqua" w:cs="Times New Roman" w:hint="eastAsia"/>
          <w:noProof/>
          <w:sz w:val="20"/>
          <w:szCs w:val="20"/>
        </w:rPr>
        <w:t>支持多选，</w:t>
      </w:r>
      <w:r>
        <w:rPr>
          <w:rFonts w:ascii="Book Antiqua" w:eastAsia="微软雅黑" w:hAnsi="Book Antiqua" w:cs="Times New Roman" w:hint="eastAsia"/>
          <w:noProof/>
          <w:sz w:val="20"/>
          <w:szCs w:val="20"/>
        </w:rPr>
        <w:t>选择后展示在销售规格下方，维护具体规格信息；</w:t>
      </w:r>
    </w:p>
    <w:p w14:paraId="508E48F9" w14:textId="385A77C7" w:rsidR="0054019E" w:rsidRDefault="0054019E" w:rsidP="0067484D">
      <w:pPr>
        <w:widowControl w:val="0"/>
        <w:snapToGrid w:val="0"/>
        <w:rPr>
          <w:rFonts w:eastAsia="微软雅黑"/>
          <w:noProof/>
          <w:lang w:eastAsia="en-US"/>
        </w:rPr>
      </w:pPr>
      <w:r>
        <w:rPr>
          <w:noProof/>
        </w:rPr>
        <w:drawing>
          <wp:inline distT="0" distB="0" distL="0" distR="0" wp14:anchorId="01B1EF27" wp14:editId="74D8B957">
            <wp:extent cx="6629400" cy="2365375"/>
            <wp:effectExtent l="0" t="0" r="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110E5" w14:textId="6BF115EE" w:rsidR="00B620A2" w:rsidRPr="00B620A2" w:rsidRDefault="00B620A2" w:rsidP="00B620A2">
      <w:pPr>
        <w:widowControl w:val="0"/>
        <w:snapToGrid w:val="0"/>
        <w:rPr>
          <w:rFonts w:eastAsia="微软雅黑"/>
          <w:noProof/>
          <w:lang w:eastAsia="zh-CN"/>
        </w:rPr>
      </w:pPr>
      <w:r w:rsidRPr="00B620A2">
        <w:rPr>
          <w:rFonts w:eastAsia="微软雅黑" w:hint="eastAsia"/>
          <w:noProof/>
        </w:rPr>
        <w:t>例</w:t>
      </w:r>
      <w:r w:rsidRPr="00B620A2">
        <w:rPr>
          <w:rFonts w:eastAsia="微软雅黑" w:hint="eastAsia"/>
          <w:noProof/>
        </w:rPr>
        <w:t>:</w:t>
      </w:r>
      <w:r w:rsidRPr="00B620A2">
        <w:rPr>
          <w:rFonts w:eastAsia="微软雅黑" w:hint="eastAsia"/>
          <w:noProof/>
        </w:rPr>
        <w:t>销售规格</w:t>
      </w:r>
      <w:r w:rsidR="00D37832">
        <w:rPr>
          <w:rFonts w:eastAsia="微软雅黑" w:hint="eastAsia"/>
          <w:noProof/>
          <w:lang w:eastAsia="zh-CN"/>
        </w:rPr>
        <w:t>下拉</w:t>
      </w:r>
      <w:r w:rsidRPr="00B620A2">
        <w:rPr>
          <w:rFonts w:eastAsia="微软雅黑" w:hint="eastAsia"/>
          <w:noProof/>
        </w:rPr>
        <w:t>选择品牌，品牌下拉选择具体品牌，支持</w:t>
      </w:r>
      <w:r w:rsidR="00D37832">
        <w:rPr>
          <w:rFonts w:eastAsia="微软雅黑" w:hint="eastAsia"/>
          <w:noProof/>
          <w:lang w:eastAsia="zh-CN"/>
        </w:rPr>
        <w:t>多选</w:t>
      </w:r>
    </w:p>
    <w:p w14:paraId="0FB5D2AD" w14:textId="5FBACF25" w:rsidR="0067484D" w:rsidRDefault="00D37832" w:rsidP="0067484D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noProof/>
        </w:rPr>
        <w:drawing>
          <wp:inline distT="0" distB="0" distL="0" distR="0" wp14:anchorId="59E6BB23" wp14:editId="34240156">
            <wp:extent cx="6629400" cy="1568450"/>
            <wp:effectExtent l="0" t="0" r="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7B0F">
        <w:rPr>
          <w:rFonts w:ascii="微软雅黑" w:eastAsia="微软雅黑" w:hAnsi="微软雅黑" w:hint="eastAsia"/>
          <w:noProof/>
          <w:lang w:eastAsia="zh-CN"/>
        </w:rPr>
        <w:t>无下拉选择的文本框支持手动录入，录入一个商品</w:t>
      </w:r>
      <w:r w:rsidR="00853E4A">
        <w:rPr>
          <w:rFonts w:ascii="微软雅黑" w:eastAsia="微软雅黑" w:hAnsi="微软雅黑" w:hint="eastAsia"/>
          <w:noProof/>
          <w:lang w:eastAsia="zh-CN"/>
        </w:rPr>
        <w:t>规格后点击空白处保存，可继续录入下一个</w:t>
      </w:r>
    </w:p>
    <w:p w14:paraId="0EF9C509" w14:textId="3483B008" w:rsidR="00F67B0F" w:rsidRDefault="00853E4A" w:rsidP="0067484D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noProof/>
        </w:rPr>
        <w:drawing>
          <wp:inline distT="0" distB="0" distL="0" distR="0" wp14:anchorId="523794C0" wp14:editId="6D04743A">
            <wp:extent cx="6629400" cy="3189605"/>
            <wp:effectExtent l="0" t="0" r="0" b="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FDF2" w14:textId="2587368C" w:rsidR="00BF452E" w:rsidRPr="00BF452E" w:rsidRDefault="00BF452E" w:rsidP="005364A7">
      <w:pPr>
        <w:pStyle w:val="aff6"/>
        <w:widowControl w:val="0"/>
        <w:numPr>
          <w:ilvl w:val="0"/>
          <w:numId w:val="58"/>
        </w:numPr>
        <w:snapToGrid w:val="0"/>
        <w:ind w:firstLineChars="0"/>
        <w:rPr>
          <w:rFonts w:ascii="微软雅黑" w:eastAsia="微软雅黑" w:hAnsi="微软雅黑"/>
          <w:noProof/>
        </w:rPr>
      </w:pPr>
      <w:r w:rsidRPr="00C05725">
        <w:rPr>
          <w:rFonts w:ascii="微软雅黑" w:eastAsia="微软雅黑" w:hAnsi="微软雅黑" w:cs="Times New Roman" w:hint="eastAsia"/>
          <w:noProof/>
          <w:sz w:val="20"/>
          <w:szCs w:val="20"/>
        </w:rPr>
        <w:t>维护商品</w:t>
      </w:r>
      <w:r>
        <w:rPr>
          <w:rFonts w:ascii="微软雅黑" w:eastAsia="微软雅黑" w:hAnsi="微软雅黑" w:cs="Times New Roman" w:hint="eastAsia"/>
          <w:noProof/>
          <w:sz w:val="20"/>
          <w:szCs w:val="20"/>
        </w:rPr>
        <w:t>规格后，商品行自动添加</w:t>
      </w:r>
      <w:r w:rsidR="00772E9D">
        <w:rPr>
          <w:rFonts w:ascii="微软雅黑" w:eastAsia="微软雅黑" w:hAnsi="微软雅黑" w:cs="Times New Roman" w:hint="eastAsia"/>
          <w:noProof/>
          <w:sz w:val="20"/>
          <w:szCs w:val="20"/>
        </w:rPr>
        <w:t>已维护的</w:t>
      </w:r>
      <w:r>
        <w:rPr>
          <w:rFonts w:ascii="微软雅黑" w:eastAsia="微软雅黑" w:hAnsi="微软雅黑" w:cs="Times New Roman" w:hint="eastAsia"/>
          <w:noProof/>
          <w:sz w:val="20"/>
          <w:szCs w:val="20"/>
        </w:rPr>
        <w:t>商品规格字段</w:t>
      </w:r>
    </w:p>
    <w:p w14:paraId="1F25E9B6" w14:textId="4F44606A" w:rsidR="00BF452E" w:rsidRDefault="00BF452E" w:rsidP="00BF452E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noProof/>
        </w:rPr>
        <w:lastRenderedPageBreak/>
        <w:drawing>
          <wp:inline distT="0" distB="0" distL="0" distR="0" wp14:anchorId="00C279BC" wp14:editId="56B04842">
            <wp:extent cx="6629400" cy="2664460"/>
            <wp:effectExtent l="0" t="0" r="0" b="254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12B44" w14:textId="44A219E1" w:rsidR="000A3B6E" w:rsidRPr="00714F8A" w:rsidRDefault="00772E9D" w:rsidP="005364A7">
      <w:pPr>
        <w:pStyle w:val="aff6"/>
        <w:widowControl w:val="0"/>
        <w:numPr>
          <w:ilvl w:val="0"/>
          <w:numId w:val="58"/>
        </w:numPr>
        <w:snapToGrid w:val="0"/>
        <w:ind w:firstLineChars="0"/>
        <w:rPr>
          <w:rFonts w:ascii="微软雅黑" w:eastAsia="微软雅黑" w:hAnsi="微软雅黑"/>
          <w:noProof/>
        </w:rPr>
      </w:pPr>
      <w:r w:rsidRPr="00714F8A">
        <w:rPr>
          <w:rFonts w:ascii="微软雅黑" w:eastAsia="微软雅黑" w:hAnsi="微软雅黑" w:cs="Times New Roman" w:hint="eastAsia"/>
          <w:noProof/>
          <w:sz w:val="20"/>
          <w:szCs w:val="20"/>
        </w:rPr>
        <w:t>商品可</w:t>
      </w:r>
      <w:r w:rsidR="000A3B6E" w:rsidRPr="00714F8A">
        <w:rPr>
          <w:rFonts w:ascii="微软雅黑" w:eastAsia="微软雅黑" w:hAnsi="微软雅黑" w:cs="Times New Roman" w:hint="eastAsia"/>
          <w:noProof/>
          <w:sz w:val="20"/>
          <w:szCs w:val="20"/>
        </w:rPr>
        <w:t>通过点击【</w:t>
      </w:r>
      <w:r w:rsidR="00714F8A" w:rsidRPr="00714F8A">
        <w:rPr>
          <w:rFonts w:ascii="微软雅黑" w:eastAsia="微软雅黑" w:hAnsi="微软雅黑" w:cs="Times New Roman" w:hint="eastAsia"/>
          <w:noProof/>
          <w:sz w:val="20"/>
          <w:szCs w:val="20"/>
        </w:rPr>
        <w:t>添加S</w:t>
      </w:r>
      <w:r w:rsidR="00714F8A" w:rsidRPr="00714F8A">
        <w:rPr>
          <w:rFonts w:ascii="微软雅黑" w:eastAsia="微软雅黑" w:hAnsi="微软雅黑" w:cs="Times New Roman"/>
          <w:noProof/>
          <w:sz w:val="20"/>
          <w:szCs w:val="20"/>
        </w:rPr>
        <w:t>KU</w:t>
      </w:r>
      <w:r w:rsidR="000A3B6E" w:rsidRPr="00714F8A">
        <w:rPr>
          <w:rFonts w:ascii="微软雅黑" w:eastAsia="微软雅黑" w:hAnsi="微软雅黑" w:cs="Times New Roman" w:hint="eastAsia"/>
          <w:noProof/>
          <w:sz w:val="20"/>
          <w:szCs w:val="20"/>
        </w:rPr>
        <w:t>】选择属性值</w:t>
      </w:r>
      <w:r w:rsidRPr="00714F8A">
        <w:rPr>
          <w:rFonts w:ascii="微软雅黑" w:eastAsia="微软雅黑" w:hAnsi="微软雅黑" w:cs="Times New Roman" w:hint="eastAsia"/>
          <w:noProof/>
          <w:sz w:val="20"/>
          <w:szCs w:val="20"/>
        </w:rPr>
        <w:t>单独逐一维护S</w:t>
      </w:r>
      <w:r w:rsidRPr="00714F8A">
        <w:rPr>
          <w:rFonts w:ascii="微软雅黑" w:eastAsia="微软雅黑" w:hAnsi="微软雅黑" w:cs="Times New Roman"/>
          <w:noProof/>
          <w:sz w:val="20"/>
          <w:szCs w:val="20"/>
        </w:rPr>
        <w:t>KU</w:t>
      </w:r>
      <w:r w:rsidR="00714F8A">
        <w:rPr>
          <w:noProof/>
        </w:rPr>
        <w:drawing>
          <wp:inline distT="0" distB="0" distL="0" distR="0" wp14:anchorId="2AEFD81B" wp14:editId="219CCFBF">
            <wp:extent cx="6629400" cy="2701925"/>
            <wp:effectExtent l="0" t="0" r="0" b="3175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79E56" w14:textId="632D0426" w:rsidR="00714F8A" w:rsidRPr="00714F8A" w:rsidRDefault="00714F8A" w:rsidP="005364A7">
      <w:pPr>
        <w:pStyle w:val="aff6"/>
        <w:widowControl w:val="0"/>
        <w:numPr>
          <w:ilvl w:val="0"/>
          <w:numId w:val="58"/>
        </w:numPr>
        <w:snapToGrid w:val="0"/>
        <w:ind w:firstLineChars="0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 w:cs="Times New Roman" w:hint="eastAsia"/>
          <w:noProof/>
          <w:sz w:val="20"/>
          <w:szCs w:val="20"/>
        </w:rPr>
        <w:t>也支持</w:t>
      </w:r>
      <w:r w:rsidR="000A3B6E">
        <w:rPr>
          <w:rFonts w:ascii="微软雅黑" w:eastAsia="微软雅黑" w:hAnsi="微软雅黑" w:cs="Times New Roman" w:hint="eastAsia"/>
          <w:noProof/>
          <w:sz w:val="20"/>
          <w:szCs w:val="20"/>
        </w:rPr>
        <w:t>点击</w:t>
      </w:r>
      <w:r>
        <w:rPr>
          <w:rFonts w:ascii="微软雅黑" w:eastAsia="微软雅黑" w:hAnsi="微软雅黑" w:cs="Times New Roman" w:hint="eastAsia"/>
          <w:noProof/>
          <w:sz w:val="20"/>
          <w:szCs w:val="20"/>
        </w:rPr>
        <w:t>【生成S</w:t>
      </w:r>
      <w:r>
        <w:rPr>
          <w:rFonts w:ascii="微软雅黑" w:eastAsia="微软雅黑" w:hAnsi="微软雅黑" w:cs="Times New Roman"/>
          <w:noProof/>
          <w:sz w:val="20"/>
          <w:szCs w:val="20"/>
        </w:rPr>
        <w:t>KU</w:t>
      </w:r>
      <w:r>
        <w:rPr>
          <w:rFonts w:ascii="微软雅黑" w:eastAsia="微软雅黑" w:hAnsi="微软雅黑" w:cs="Times New Roman" w:hint="eastAsia"/>
          <w:noProof/>
          <w:sz w:val="20"/>
          <w:szCs w:val="20"/>
        </w:rPr>
        <w:t>组合】批量直接生成S</w:t>
      </w:r>
      <w:r>
        <w:rPr>
          <w:rFonts w:ascii="微软雅黑" w:eastAsia="微软雅黑" w:hAnsi="微软雅黑" w:cs="Times New Roman"/>
          <w:noProof/>
          <w:sz w:val="20"/>
          <w:szCs w:val="20"/>
        </w:rPr>
        <w:t>KU</w:t>
      </w:r>
      <w:r>
        <w:rPr>
          <w:rFonts w:ascii="微软雅黑" w:eastAsia="微软雅黑" w:hAnsi="微软雅黑" w:cs="Times New Roman" w:hint="eastAsia"/>
          <w:noProof/>
          <w:sz w:val="20"/>
          <w:szCs w:val="20"/>
        </w:rPr>
        <w:t>组合，点击【生成S</w:t>
      </w:r>
      <w:r>
        <w:rPr>
          <w:rFonts w:ascii="微软雅黑" w:eastAsia="微软雅黑" w:hAnsi="微软雅黑" w:cs="Times New Roman"/>
          <w:noProof/>
          <w:sz w:val="20"/>
          <w:szCs w:val="20"/>
        </w:rPr>
        <w:t>KU</w:t>
      </w:r>
      <w:r>
        <w:rPr>
          <w:rFonts w:ascii="微软雅黑" w:eastAsia="微软雅黑" w:hAnsi="微软雅黑" w:cs="Times New Roman" w:hint="eastAsia"/>
          <w:noProof/>
          <w:sz w:val="20"/>
          <w:szCs w:val="20"/>
        </w:rPr>
        <w:t>组合】后，会提示：生成所有属性的组合，会强制覆盖已维护好的S</w:t>
      </w:r>
      <w:r>
        <w:rPr>
          <w:rFonts w:ascii="微软雅黑" w:eastAsia="微软雅黑" w:hAnsi="微软雅黑" w:cs="Times New Roman"/>
          <w:noProof/>
          <w:sz w:val="20"/>
          <w:szCs w:val="20"/>
        </w:rPr>
        <w:t>KU</w:t>
      </w:r>
      <w:r>
        <w:rPr>
          <w:rFonts w:ascii="微软雅黑" w:eastAsia="微软雅黑" w:hAnsi="微软雅黑" w:cs="Times New Roman" w:hint="eastAsia"/>
          <w:noProof/>
          <w:sz w:val="20"/>
          <w:szCs w:val="20"/>
        </w:rPr>
        <w:t>。</w:t>
      </w:r>
    </w:p>
    <w:p w14:paraId="1E95246D" w14:textId="51051BE4" w:rsidR="00714F8A" w:rsidRDefault="00714F8A" w:rsidP="00714F8A">
      <w:pPr>
        <w:widowControl w:val="0"/>
        <w:snapToGrid w:val="0"/>
        <w:rPr>
          <w:rFonts w:ascii="微软雅黑" w:eastAsia="微软雅黑" w:hAnsi="微软雅黑" w:cs="宋体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80D72A" wp14:editId="2B5CF0C1">
            <wp:extent cx="6629400" cy="2583180"/>
            <wp:effectExtent l="0" t="0" r="0" b="762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53961" w14:textId="64F33F12" w:rsidR="00714F8A" w:rsidRPr="00C05725" w:rsidRDefault="00714F8A" w:rsidP="00C05725">
      <w:pPr>
        <w:pStyle w:val="aff6"/>
        <w:widowControl w:val="0"/>
        <w:numPr>
          <w:ilvl w:val="0"/>
          <w:numId w:val="58"/>
        </w:numPr>
        <w:snapToGrid w:val="0"/>
        <w:ind w:firstLineChars="0"/>
        <w:rPr>
          <w:rFonts w:ascii="微软雅黑" w:eastAsia="微软雅黑" w:hAnsi="微软雅黑" w:cs="Times New Roman"/>
          <w:noProof/>
          <w:sz w:val="20"/>
          <w:szCs w:val="20"/>
        </w:rPr>
      </w:pPr>
      <w:r w:rsidRPr="00C05725">
        <w:rPr>
          <w:rFonts w:ascii="微软雅黑" w:eastAsia="微软雅黑" w:hAnsi="微软雅黑" w:cs="Times New Roman" w:hint="eastAsia"/>
          <w:noProof/>
          <w:sz w:val="20"/>
          <w:szCs w:val="20"/>
        </w:rPr>
        <w:t>确定后，展示所有规格的排列组合</w:t>
      </w:r>
      <w:r w:rsidR="00C05725">
        <w:rPr>
          <w:rFonts w:ascii="微软雅黑" w:eastAsia="微软雅黑" w:hAnsi="微软雅黑" w:cs="Times New Roman" w:hint="eastAsia"/>
          <w:noProof/>
          <w:sz w:val="20"/>
          <w:szCs w:val="20"/>
        </w:rPr>
        <w:t>，</w:t>
      </w:r>
      <w:r w:rsidRPr="00C05725">
        <w:rPr>
          <w:rFonts w:ascii="微软雅黑" w:eastAsia="微软雅黑" w:hAnsi="微软雅黑" w:cs="Times New Roman" w:hint="eastAsia"/>
          <w:noProof/>
          <w:sz w:val="20"/>
          <w:szCs w:val="20"/>
        </w:rPr>
        <w:t>需要手工维护商品名称，不支持批量修改价格、库存支持批量维护</w:t>
      </w:r>
      <w:r w:rsidR="00C05725">
        <w:rPr>
          <w:rFonts w:ascii="微软雅黑" w:eastAsia="微软雅黑" w:hAnsi="微软雅黑" w:cs="Times New Roman" w:hint="eastAsia"/>
          <w:noProof/>
          <w:sz w:val="20"/>
          <w:szCs w:val="20"/>
        </w:rPr>
        <w:t>。</w:t>
      </w:r>
    </w:p>
    <w:p w14:paraId="2F2D1DAB" w14:textId="52F74606" w:rsidR="000A3B6E" w:rsidRDefault="00714F8A" w:rsidP="00714F8A">
      <w:pPr>
        <w:pStyle w:val="aff6"/>
        <w:widowControl w:val="0"/>
        <w:snapToGrid w:val="0"/>
        <w:ind w:left="360" w:firstLineChars="0" w:firstLine="0"/>
        <w:rPr>
          <w:rFonts w:ascii="微软雅黑" w:eastAsia="微软雅黑" w:hAnsi="微软雅黑"/>
          <w:noProof/>
        </w:rPr>
      </w:pPr>
      <w:r>
        <w:rPr>
          <w:noProof/>
        </w:rPr>
        <w:drawing>
          <wp:inline distT="0" distB="0" distL="0" distR="0" wp14:anchorId="66D196A0" wp14:editId="5588CE07">
            <wp:extent cx="6629400" cy="3131820"/>
            <wp:effectExtent l="0" t="0" r="0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3B5A" w14:textId="47C6CFFB" w:rsidR="00714F8A" w:rsidRPr="00C05725" w:rsidRDefault="00714F8A" w:rsidP="005364A7">
      <w:pPr>
        <w:pStyle w:val="aff6"/>
        <w:widowControl w:val="0"/>
        <w:numPr>
          <w:ilvl w:val="0"/>
          <w:numId w:val="58"/>
        </w:numPr>
        <w:snapToGrid w:val="0"/>
        <w:ind w:firstLineChars="0"/>
        <w:rPr>
          <w:rFonts w:ascii="微软雅黑" w:eastAsia="微软雅黑" w:hAnsi="微软雅黑" w:cs="Times New Roman"/>
          <w:noProof/>
          <w:sz w:val="20"/>
          <w:szCs w:val="20"/>
        </w:rPr>
      </w:pPr>
      <w:r w:rsidRPr="00C05725">
        <w:rPr>
          <w:rFonts w:ascii="微软雅黑" w:eastAsia="微软雅黑" w:hAnsi="微软雅黑" w:cs="Times New Roman" w:hint="eastAsia"/>
          <w:noProof/>
          <w:sz w:val="20"/>
          <w:szCs w:val="20"/>
        </w:rPr>
        <w:t>点击右边【价格】【库存】，弹出框中维护价格/库存后，点击确定即可</w:t>
      </w:r>
    </w:p>
    <w:p w14:paraId="3125BA22" w14:textId="4694E2EA" w:rsidR="00714F8A" w:rsidRDefault="00714F8A" w:rsidP="00714F8A">
      <w:pPr>
        <w:widowControl w:val="0"/>
        <w:snapToGrid w:val="0"/>
        <w:rPr>
          <w:rFonts w:ascii="微软雅黑" w:eastAsia="微软雅黑" w:hAnsi="微软雅黑"/>
          <w:noProof/>
        </w:rPr>
      </w:pPr>
      <w:r>
        <w:rPr>
          <w:noProof/>
        </w:rPr>
        <w:lastRenderedPageBreak/>
        <w:drawing>
          <wp:inline distT="0" distB="0" distL="0" distR="0" wp14:anchorId="558E5B20" wp14:editId="42DD806E">
            <wp:extent cx="6710680" cy="3312916"/>
            <wp:effectExtent l="0" t="0" r="0" b="1905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60226" cy="333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1F483" w14:textId="4155B75E" w:rsidR="00714F8A" w:rsidRDefault="00714F8A" w:rsidP="00714F8A">
      <w:pPr>
        <w:widowControl w:val="0"/>
        <w:snapToGrid w:val="0"/>
        <w:rPr>
          <w:rFonts w:ascii="微软雅黑" w:eastAsia="微软雅黑" w:hAnsi="微软雅黑"/>
          <w:noProof/>
        </w:rPr>
      </w:pPr>
      <w:r>
        <w:rPr>
          <w:noProof/>
        </w:rPr>
        <w:drawing>
          <wp:inline distT="0" distB="0" distL="0" distR="0" wp14:anchorId="28704E96" wp14:editId="61C09C04">
            <wp:extent cx="6629400" cy="1479550"/>
            <wp:effectExtent l="0" t="0" r="0" b="635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86226" w14:textId="436ECB5E" w:rsidR="00684726" w:rsidRPr="00684726" w:rsidRDefault="00684726" w:rsidP="005364A7">
      <w:pPr>
        <w:pStyle w:val="aff6"/>
        <w:widowControl w:val="0"/>
        <w:numPr>
          <w:ilvl w:val="0"/>
          <w:numId w:val="58"/>
        </w:numPr>
        <w:snapToGrid w:val="0"/>
        <w:ind w:firstLineChars="0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 w:cs="Times New Roman" w:hint="eastAsia"/>
          <w:noProof/>
          <w:sz w:val="20"/>
          <w:szCs w:val="20"/>
        </w:rPr>
        <w:t>由于商品S</w:t>
      </w:r>
      <w:r>
        <w:rPr>
          <w:rFonts w:ascii="微软雅黑" w:eastAsia="微软雅黑" w:hAnsi="微软雅黑" w:cs="Times New Roman"/>
          <w:noProof/>
          <w:sz w:val="20"/>
          <w:szCs w:val="20"/>
        </w:rPr>
        <w:t>KU</w:t>
      </w:r>
      <w:r>
        <w:rPr>
          <w:rFonts w:ascii="微软雅黑" w:eastAsia="微软雅黑" w:hAnsi="微软雅黑" w:cs="Times New Roman" w:hint="eastAsia"/>
          <w:noProof/>
          <w:sz w:val="20"/>
          <w:szCs w:val="20"/>
        </w:rPr>
        <w:t>是直接生成的S</w:t>
      </w:r>
      <w:r>
        <w:rPr>
          <w:rFonts w:ascii="微软雅黑" w:eastAsia="微软雅黑" w:hAnsi="微软雅黑" w:cs="Times New Roman"/>
          <w:noProof/>
          <w:sz w:val="20"/>
          <w:szCs w:val="20"/>
        </w:rPr>
        <w:t>KU</w:t>
      </w:r>
      <w:r>
        <w:rPr>
          <w:rFonts w:ascii="微软雅黑" w:eastAsia="微软雅黑" w:hAnsi="微软雅黑" w:cs="Times New Roman" w:hint="eastAsia"/>
          <w:noProof/>
          <w:sz w:val="20"/>
          <w:szCs w:val="20"/>
        </w:rPr>
        <w:t>组合，可能存在不需要的商品S</w:t>
      </w:r>
      <w:r>
        <w:rPr>
          <w:rFonts w:ascii="微软雅黑" w:eastAsia="微软雅黑" w:hAnsi="微软雅黑" w:cs="Times New Roman"/>
          <w:noProof/>
          <w:sz w:val="20"/>
          <w:szCs w:val="20"/>
        </w:rPr>
        <w:t>KU</w:t>
      </w:r>
      <w:r>
        <w:rPr>
          <w:rFonts w:ascii="微软雅黑" w:eastAsia="微软雅黑" w:hAnsi="微软雅黑" w:cs="Times New Roman" w:hint="eastAsia"/>
          <w:noProof/>
          <w:sz w:val="20"/>
          <w:szCs w:val="20"/>
        </w:rPr>
        <w:t>，此时商品S</w:t>
      </w:r>
      <w:r>
        <w:rPr>
          <w:rFonts w:ascii="微软雅黑" w:eastAsia="微软雅黑" w:hAnsi="微软雅黑" w:cs="Times New Roman"/>
          <w:noProof/>
          <w:sz w:val="20"/>
          <w:szCs w:val="20"/>
        </w:rPr>
        <w:t>KU</w:t>
      </w:r>
      <w:r>
        <w:rPr>
          <w:rFonts w:ascii="微软雅黑" w:eastAsia="微软雅黑" w:hAnsi="微软雅黑" w:cs="Times New Roman" w:hint="eastAsia"/>
          <w:noProof/>
          <w:sz w:val="20"/>
          <w:szCs w:val="20"/>
        </w:rPr>
        <w:t>不能删除，可以选择需要的商品S</w:t>
      </w:r>
      <w:r>
        <w:rPr>
          <w:rFonts w:ascii="微软雅黑" w:eastAsia="微软雅黑" w:hAnsi="微软雅黑" w:cs="Times New Roman"/>
          <w:noProof/>
          <w:sz w:val="20"/>
          <w:szCs w:val="20"/>
        </w:rPr>
        <w:t>KU</w:t>
      </w:r>
      <w:r>
        <w:rPr>
          <w:rFonts w:ascii="微软雅黑" w:eastAsia="微软雅黑" w:hAnsi="微软雅黑" w:cs="Times New Roman" w:hint="eastAsia"/>
          <w:noProof/>
          <w:sz w:val="20"/>
          <w:szCs w:val="20"/>
        </w:rPr>
        <w:t>，支持多选，选择后点击右上角保存，保存后，自动删除没有勾选的商品S</w:t>
      </w:r>
      <w:r>
        <w:rPr>
          <w:rFonts w:ascii="微软雅黑" w:eastAsia="微软雅黑" w:hAnsi="微软雅黑" w:cs="Times New Roman"/>
          <w:noProof/>
          <w:sz w:val="20"/>
          <w:szCs w:val="20"/>
        </w:rPr>
        <w:t>KU</w:t>
      </w:r>
    </w:p>
    <w:p w14:paraId="0C7CAEFE" w14:textId="3B9EF9B2" w:rsidR="00684726" w:rsidRPr="00684726" w:rsidRDefault="00684726" w:rsidP="00684726">
      <w:pPr>
        <w:widowControl w:val="0"/>
        <w:snapToGrid w:val="0"/>
        <w:rPr>
          <w:rFonts w:ascii="微软雅黑" w:eastAsia="微软雅黑" w:hAnsi="微软雅黑"/>
          <w:noProof/>
        </w:rPr>
      </w:pPr>
      <w:r>
        <w:rPr>
          <w:noProof/>
        </w:rPr>
        <w:drawing>
          <wp:inline distT="0" distB="0" distL="0" distR="0" wp14:anchorId="5CDE05B1" wp14:editId="72E47CD9">
            <wp:extent cx="6629400" cy="3150235"/>
            <wp:effectExtent l="0" t="0" r="0" b="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D0FAA" w14:textId="3F1D3F12" w:rsidR="004446D3" w:rsidRPr="004446D3" w:rsidRDefault="00684726" w:rsidP="005364A7">
      <w:pPr>
        <w:pStyle w:val="aff6"/>
        <w:widowControl w:val="0"/>
        <w:numPr>
          <w:ilvl w:val="0"/>
          <w:numId w:val="58"/>
        </w:numPr>
        <w:snapToGrid w:val="0"/>
        <w:ind w:firstLineChars="0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 w:hint="eastAsia"/>
          <w:noProof/>
        </w:rPr>
        <w:lastRenderedPageBreak/>
        <w:t>保存后会保留勾选保存的商品S</w:t>
      </w:r>
      <w:r>
        <w:rPr>
          <w:rFonts w:ascii="微软雅黑" w:eastAsia="微软雅黑" w:hAnsi="微软雅黑"/>
          <w:noProof/>
        </w:rPr>
        <w:t>KU</w:t>
      </w:r>
    </w:p>
    <w:p w14:paraId="03F78E5E" w14:textId="600963D6" w:rsidR="00684726" w:rsidRDefault="00684726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noProof/>
        </w:rPr>
        <w:drawing>
          <wp:inline distT="0" distB="0" distL="0" distR="0" wp14:anchorId="3289B371" wp14:editId="412BAF7F">
            <wp:extent cx="6629400" cy="1249045"/>
            <wp:effectExtent l="0" t="0" r="0" b="8255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801D3" w14:textId="4CDC4555" w:rsidR="004446D3" w:rsidRDefault="004C275C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 w:rsidRPr="004C275C">
        <w:rPr>
          <w:rFonts w:ascii="Cambria Math" w:eastAsia="微软雅黑" w:hAnsi="Cambria Math" w:cs="Cambria Math"/>
          <w:noProof/>
          <w:lang w:eastAsia="zh-CN"/>
        </w:rPr>
        <w:t>⑪</w:t>
      </w:r>
      <w:r>
        <w:rPr>
          <w:rFonts w:ascii="Cambria Math" w:eastAsia="微软雅黑" w:hAnsi="Cambria Math" w:cs="Cambria Math" w:hint="eastAsia"/>
          <w:noProof/>
          <w:lang w:eastAsia="zh-CN"/>
        </w:rPr>
        <w:t>基础信息</w:t>
      </w:r>
      <w:r>
        <w:rPr>
          <w:rFonts w:ascii="Cambria Math" w:eastAsia="微软雅黑" w:hAnsi="Cambria Math" w:cs="Cambria Math" w:hint="eastAsia"/>
          <w:noProof/>
          <w:lang w:eastAsia="zh-CN"/>
        </w:rPr>
        <w:t>&gt;</w:t>
      </w:r>
      <w:r>
        <w:rPr>
          <w:rFonts w:ascii="Cambria Math" w:eastAsia="微软雅黑" w:hAnsi="Cambria Math" w:cs="Cambria Math" w:hint="eastAsia"/>
          <w:noProof/>
          <w:lang w:eastAsia="zh-CN"/>
        </w:rPr>
        <w:t>图片</w:t>
      </w:r>
      <w:r>
        <w:rPr>
          <w:rFonts w:ascii="Cambria Math" w:eastAsia="微软雅黑" w:hAnsi="Cambria Math" w:cs="Cambria Math"/>
          <w:noProof/>
          <w:lang w:eastAsia="zh-CN"/>
        </w:rPr>
        <w:t>&gt;</w:t>
      </w:r>
      <w:r>
        <w:rPr>
          <w:rFonts w:ascii="Cambria Math" w:eastAsia="微软雅黑" w:hAnsi="Cambria Math" w:cs="Cambria Math" w:hint="eastAsia"/>
          <w:noProof/>
          <w:lang w:eastAsia="zh-CN"/>
        </w:rPr>
        <w:t>商品介绍</w:t>
      </w:r>
      <w:r>
        <w:rPr>
          <w:rFonts w:ascii="Cambria Math" w:eastAsia="微软雅黑" w:hAnsi="Cambria Math" w:cs="Cambria Math"/>
          <w:noProof/>
          <w:lang w:eastAsia="zh-CN"/>
        </w:rPr>
        <w:t>&gt;</w:t>
      </w:r>
      <w:r>
        <w:rPr>
          <w:rFonts w:ascii="Cambria Math" w:eastAsia="微软雅黑" w:hAnsi="Cambria Math" w:cs="Cambria Math" w:hint="eastAsia"/>
          <w:noProof/>
          <w:lang w:eastAsia="zh-CN"/>
        </w:rPr>
        <w:t>规格参数</w:t>
      </w:r>
      <w:r>
        <w:rPr>
          <w:rFonts w:ascii="Cambria Math" w:eastAsia="微软雅黑" w:hAnsi="Cambria Math" w:cs="Cambria Math"/>
          <w:noProof/>
          <w:lang w:eastAsia="zh-CN"/>
        </w:rPr>
        <w:t>&gt;</w:t>
      </w:r>
      <w:r>
        <w:rPr>
          <w:rFonts w:ascii="Cambria Math" w:eastAsia="微软雅黑" w:hAnsi="Cambria Math" w:cs="Cambria Math" w:hint="eastAsia"/>
          <w:noProof/>
          <w:lang w:eastAsia="zh-CN"/>
        </w:rPr>
        <w:t>售后</w:t>
      </w:r>
      <w:r>
        <w:rPr>
          <w:rFonts w:ascii="Cambria Math" w:eastAsia="微软雅黑" w:hAnsi="Cambria Math" w:cs="Cambria Math"/>
          <w:noProof/>
          <w:lang w:eastAsia="zh-CN"/>
        </w:rPr>
        <w:t>&gt;</w:t>
      </w:r>
      <w:r>
        <w:rPr>
          <w:rFonts w:ascii="Cambria Math" w:eastAsia="微软雅黑" w:hAnsi="Cambria Math" w:cs="Cambria Math" w:hint="eastAsia"/>
          <w:noProof/>
          <w:lang w:eastAsia="zh-CN"/>
        </w:rPr>
        <w:t>包装清单，基本信息保存前，图片</w:t>
      </w:r>
      <w:r>
        <w:rPr>
          <w:rFonts w:ascii="Cambria Math" w:eastAsia="微软雅黑" w:hAnsi="Cambria Math" w:cs="Cambria Math"/>
          <w:noProof/>
          <w:lang w:eastAsia="zh-CN"/>
        </w:rPr>
        <w:t>&gt;</w:t>
      </w:r>
      <w:r>
        <w:rPr>
          <w:rFonts w:ascii="Cambria Math" w:eastAsia="微软雅黑" w:hAnsi="Cambria Math" w:cs="Cambria Math" w:hint="eastAsia"/>
          <w:noProof/>
          <w:lang w:eastAsia="zh-CN"/>
        </w:rPr>
        <w:t>商品介绍</w:t>
      </w:r>
      <w:r>
        <w:rPr>
          <w:rFonts w:ascii="Cambria Math" w:eastAsia="微软雅黑" w:hAnsi="Cambria Math" w:cs="Cambria Math"/>
          <w:noProof/>
          <w:lang w:eastAsia="zh-CN"/>
        </w:rPr>
        <w:t>&gt;</w:t>
      </w:r>
      <w:r>
        <w:rPr>
          <w:rFonts w:ascii="Cambria Math" w:eastAsia="微软雅黑" w:hAnsi="Cambria Math" w:cs="Cambria Math" w:hint="eastAsia"/>
          <w:noProof/>
          <w:lang w:eastAsia="zh-CN"/>
        </w:rPr>
        <w:t>规格参数</w:t>
      </w:r>
      <w:r>
        <w:rPr>
          <w:rFonts w:ascii="Cambria Math" w:eastAsia="微软雅黑" w:hAnsi="Cambria Math" w:cs="Cambria Math"/>
          <w:noProof/>
          <w:lang w:eastAsia="zh-CN"/>
        </w:rPr>
        <w:t>&gt;</w:t>
      </w:r>
      <w:r>
        <w:rPr>
          <w:rFonts w:ascii="Cambria Math" w:eastAsia="微软雅黑" w:hAnsi="Cambria Math" w:cs="Cambria Math" w:hint="eastAsia"/>
          <w:noProof/>
          <w:lang w:eastAsia="zh-CN"/>
        </w:rPr>
        <w:t>售后</w:t>
      </w:r>
      <w:r>
        <w:rPr>
          <w:rFonts w:ascii="Cambria Math" w:eastAsia="微软雅黑" w:hAnsi="Cambria Math" w:cs="Cambria Math"/>
          <w:noProof/>
          <w:lang w:eastAsia="zh-CN"/>
        </w:rPr>
        <w:t>&gt;</w:t>
      </w:r>
      <w:r>
        <w:rPr>
          <w:rFonts w:ascii="Cambria Math" w:eastAsia="微软雅黑" w:hAnsi="Cambria Math" w:cs="Cambria Math" w:hint="eastAsia"/>
          <w:noProof/>
          <w:lang w:eastAsia="zh-CN"/>
        </w:rPr>
        <w:t>包装清单为不可编辑状态，</w:t>
      </w:r>
    </w:p>
    <w:p w14:paraId="2C8179F2" w14:textId="61B62ECE" w:rsidR="004446D3" w:rsidRDefault="004446D3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noProof/>
        </w:rPr>
        <w:drawing>
          <wp:inline distT="0" distB="0" distL="0" distR="0" wp14:anchorId="52A8AA2E" wp14:editId="0460264E">
            <wp:extent cx="6629400" cy="810260"/>
            <wp:effectExtent l="0" t="0" r="0" b="889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E8694" w14:textId="481515B3" w:rsidR="004C275C" w:rsidRDefault="004C275C" w:rsidP="00D44191">
      <w:pPr>
        <w:widowControl w:val="0"/>
        <w:snapToGrid w:val="0"/>
        <w:rPr>
          <w:rFonts w:ascii="Cambria Math" w:eastAsia="微软雅黑" w:hAnsi="Cambria Math" w:cs="Cambria Math"/>
          <w:noProof/>
          <w:lang w:eastAsia="zh-CN"/>
        </w:rPr>
      </w:pPr>
      <w:r w:rsidRPr="004C275C">
        <w:rPr>
          <w:rFonts w:ascii="Cambria Math" w:eastAsia="微软雅黑" w:hAnsi="Cambria Math" w:cs="Cambria Math"/>
          <w:noProof/>
          <w:lang w:eastAsia="zh-CN"/>
        </w:rPr>
        <w:t>⑫</w:t>
      </w:r>
      <w:r>
        <w:rPr>
          <w:rFonts w:ascii="Cambria Math" w:eastAsia="微软雅黑" w:hAnsi="Cambria Math" w:cs="Cambria Math" w:hint="eastAsia"/>
          <w:noProof/>
          <w:lang w:eastAsia="zh-CN"/>
        </w:rPr>
        <w:t>保存基础信息后可继续维护后续信息</w:t>
      </w:r>
    </w:p>
    <w:p w14:paraId="40A2D652" w14:textId="6ECFA411" w:rsidR="004C275C" w:rsidRDefault="004C275C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noProof/>
        </w:rPr>
        <w:drawing>
          <wp:inline distT="0" distB="0" distL="0" distR="0" wp14:anchorId="4CD3199F" wp14:editId="60DE1BB5">
            <wp:extent cx="6629400" cy="2104390"/>
            <wp:effectExtent l="0" t="0" r="0" b="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61EA8" w14:textId="7A61D910" w:rsidR="007800F2" w:rsidRDefault="007800F2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rFonts w:ascii="微软雅黑" w:eastAsia="微软雅黑" w:hAnsi="微软雅黑" w:hint="eastAsia"/>
          <w:noProof/>
          <w:lang w:eastAsia="zh-CN"/>
        </w:rPr>
        <w:t>商品图片支持多张上传，上传后可查看也可删除</w:t>
      </w:r>
    </w:p>
    <w:p w14:paraId="16D13001" w14:textId="78E15F3C" w:rsidR="007800F2" w:rsidRDefault="007800F2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noProof/>
        </w:rPr>
        <w:drawing>
          <wp:inline distT="0" distB="0" distL="0" distR="0" wp14:anchorId="0F53E256" wp14:editId="2875DD27">
            <wp:extent cx="6629400" cy="1941830"/>
            <wp:effectExtent l="0" t="0" r="0" b="1270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F6A5E" w14:textId="5F7095CD" w:rsidR="003C4687" w:rsidRDefault="003C4687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</w:p>
    <w:p w14:paraId="7D2FCAD6" w14:textId="0CE55CA6" w:rsidR="003C4687" w:rsidRDefault="003C4687" w:rsidP="00D44191">
      <w:pPr>
        <w:widowControl w:val="0"/>
        <w:snapToGrid w:val="0"/>
        <w:rPr>
          <w:rFonts w:ascii="Cambria Math" w:eastAsia="微软雅黑" w:hAnsi="Cambria Math" w:cs="Cambria Math"/>
          <w:noProof/>
          <w:lang w:eastAsia="zh-CN"/>
        </w:rPr>
      </w:pPr>
      <w:r w:rsidRPr="003C4687">
        <w:rPr>
          <w:rFonts w:ascii="Cambria Math" w:eastAsia="微软雅黑" w:hAnsi="Cambria Math" w:cs="Cambria Math"/>
          <w:noProof/>
          <w:lang w:eastAsia="zh-CN"/>
        </w:rPr>
        <w:t>⑬</w:t>
      </w:r>
      <w:r>
        <w:rPr>
          <w:rFonts w:ascii="Cambria Math" w:eastAsia="微软雅黑" w:hAnsi="Cambria Math" w:cs="Cambria Math" w:hint="eastAsia"/>
          <w:noProof/>
          <w:lang w:eastAsia="zh-CN"/>
        </w:rPr>
        <w:t>商品介绍：商品详情维护，下拉选择基础信息</w:t>
      </w:r>
      <w:r>
        <w:rPr>
          <w:rFonts w:ascii="Cambria Math" w:eastAsia="微软雅黑" w:hAnsi="Cambria Math" w:cs="Cambria Math" w:hint="eastAsia"/>
          <w:noProof/>
          <w:lang w:eastAsia="zh-CN"/>
        </w:rPr>
        <w:t>T</w:t>
      </w:r>
      <w:r>
        <w:rPr>
          <w:rFonts w:ascii="Cambria Math" w:eastAsia="微软雅黑" w:hAnsi="Cambria Math" w:cs="Cambria Math"/>
          <w:noProof/>
          <w:lang w:eastAsia="zh-CN"/>
        </w:rPr>
        <w:t>AB</w:t>
      </w:r>
      <w:r>
        <w:rPr>
          <w:rFonts w:ascii="Cambria Math" w:eastAsia="微软雅黑" w:hAnsi="Cambria Math" w:cs="Cambria Math" w:hint="eastAsia"/>
          <w:noProof/>
          <w:lang w:eastAsia="zh-CN"/>
        </w:rPr>
        <w:t>页保存的商品信息</w:t>
      </w:r>
    </w:p>
    <w:p w14:paraId="310E6039" w14:textId="64715600" w:rsidR="003C4687" w:rsidRDefault="003C4687" w:rsidP="00D44191">
      <w:pPr>
        <w:widowControl w:val="0"/>
        <w:snapToGrid w:val="0"/>
        <w:rPr>
          <w:rFonts w:ascii="Cambria Math" w:eastAsia="微软雅黑" w:hAnsi="Cambria Math" w:cs="Cambria Math"/>
          <w:noProof/>
          <w:lang w:eastAsia="zh-CN"/>
        </w:rPr>
      </w:pPr>
      <w:r>
        <w:rPr>
          <w:noProof/>
        </w:rPr>
        <w:lastRenderedPageBreak/>
        <w:drawing>
          <wp:inline distT="0" distB="0" distL="0" distR="0" wp14:anchorId="568AD0A4" wp14:editId="73FA1359">
            <wp:extent cx="6629400" cy="943610"/>
            <wp:effectExtent l="0" t="0" r="0" b="889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D1E48" w14:textId="2A950851" w:rsidR="007C3055" w:rsidRDefault="007C3055" w:rsidP="00D44191">
      <w:pPr>
        <w:widowControl w:val="0"/>
        <w:snapToGrid w:val="0"/>
        <w:rPr>
          <w:rFonts w:ascii="Cambria Math" w:eastAsia="微软雅黑" w:hAnsi="Cambria Math" w:cs="Cambria Math"/>
          <w:noProof/>
          <w:lang w:eastAsia="zh-CN"/>
        </w:rPr>
      </w:pPr>
      <w:r>
        <w:rPr>
          <w:rFonts w:ascii="Cambria Math" w:eastAsia="微软雅黑" w:hAnsi="Cambria Math" w:cs="Cambria Math" w:hint="eastAsia"/>
          <w:noProof/>
          <w:lang w:eastAsia="zh-CN"/>
        </w:rPr>
        <w:t>商品详情支持文字录入，图片插入</w:t>
      </w:r>
      <w:r w:rsidR="00AB2308">
        <w:rPr>
          <w:rFonts w:ascii="Cambria Math" w:eastAsia="微软雅黑" w:hAnsi="Cambria Math" w:cs="Cambria Math" w:hint="eastAsia"/>
          <w:noProof/>
          <w:lang w:eastAsia="zh-CN"/>
        </w:rPr>
        <w:t>，文字录入可自主调整格式，维护完成后，点击【应用其他</w:t>
      </w:r>
      <w:r w:rsidR="00AB2308">
        <w:rPr>
          <w:rFonts w:ascii="Cambria Math" w:eastAsia="微软雅黑" w:hAnsi="Cambria Math" w:cs="Cambria Math" w:hint="eastAsia"/>
          <w:noProof/>
          <w:lang w:eastAsia="zh-CN"/>
        </w:rPr>
        <w:t>S</w:t>
      </w:r>
      <w:r w:rsidR="00AB2308">
        <w:rPr>
          <w:rFonts w:ascii="Cambria Math" w:eastAsia="微软雅黑" w:hAnsi="Cambria Math" w:cs="Cambria Math"/>
          <w:noProof/>
          <w:lang w:eastAsia="zh-CN"/>
        </w:rPr>
        <w:t>KU</w:t>
      </w:r>
      <w:r w:rsidR="00AB2308">
        <w:rPr>
          <w:rFonts w:ascii="Cambria Math" w:eastAsia="微软雅黑" w:hAnsi="Cambria Math" w:cs="Cambria Math" w:hint="eastAsia"/>
          <w:noProof/>
          <w:lang w:eastAsia="zh-CN"/>
        </w:rPr>
        <w:t>】可将已维护好的商品信息应用到同一商品组下的其他商品</w:t>
      </w:r>
      <w:r w:rsidR="00AB2308">
        <w:rPr>
          <w:rFonts w:ascii="Cambria Math" w:eastAsia="微软雅黑" w:hAnsi="Cambria Math" w:cs="Cambria Math" w:hint="eastAsia"/>
          <w:noProof/>
          <w:lang w:eastAsia="zh-CN"/>
        </w:rPr>
        <w:t>S</w:t>
      </w:r>
      <w:r w:rsidR="00AB2308">
        <w:rPr>
          <w:rFonts w:ascii="Cambria Math" w:eastAsia="微软雅黑" w:hAnsi="Cambria Math" w:cs="Cambria Math"/>
          <w:noProof/>
          <w:lang w:eastAsia="zh-CN"/>
        </w:rPr>
        <w:t>KU</w:t>
      </w:r>
      <w:r w:rsidR="00AB2308">
        <w:rPr>
          <w:rFonts w:ascii="Cambria Math" w:eastAsia="微软雅黑" w:hAnsi="Cambria Math" w:cs="Cambria Math" w:hint="eastAsia"/>
          <w:noProof/>
          <w:lang w:eastAsia="zh-CN"/>
        </w:rPr>
        <w:t>上，减少重复维护工作量。</w:t>
      </w:r>
    </w:p>
    <w:p w14:paraId="4807866E" w14:textId="2925734B" w:rsidR="003C4687" w:rsidRDefault="003C4687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noProof/>
        </w:rPr>
        <w:drawing>
          <wp:inline distT="0" distB="0" distL="0" distR="0" wp14:anchorId="13EAB685" wp14:editId="199E8794">
            <wp:extent cx="6629400" cy="2786380"/>
            <wp:effectExtent l="0" t="0" r="0" b="0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4D625" w14:textId="65113386" w:rsidR="00931E75" w:rsidRDefault="00931E75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rFonts w:ascii="微软雅黑" w:eastAsia="微软雅黑" w:hAnsi="微软雅黑" w:hint="eastAsia"/>
          <w:noProof/>
          <w:lang w:eastAsia="zh-CN"/>
        </w:rPr>
        <w:t>点击【应用其他S</w:t>
      </w:r>
      <w:r>
        <w:rPr>
          <w:rFonts w:ascii="微软雅黑" w:eastAsia="微软雅黑" w:hAnsi="微软雅黑"/>
          <w:noProof/>
          <w:lang w:eastAsia="zh-CN"/>
        </w:rPr>
        <w:t>KU</w:t>
      </w:r>
      <w:r>
        <w:rPr>
          <w:rFonts w:ascii="微软雅黑" w:eastAsia="微软雅黑" w:hAnsi="微软雅黑" w:hint="eastAsia"/>
          <w:noProof/>
          <w:lang w:eastAsia="zh-CN"/>
        </w:rPr>
        <w:t>】，引用成功后提示操作成功</w:t>
      </w:r>
      <w:r>
        <w:rPr>
          <w:noProof/>
        </w:rPr>
        <w:drawing>
          <wp:inline distT="0" distB="0" distL="0" distR="0" wp14:anchorId="189EBC83" wp14:editId="2A97470F">
            <wp:extent cx="6629400" cy="3147060"/>
            <wp:effectExtent l="0" t="0" r="0" b="0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28780" w14:textId="3A64A22E" w:rsidR="00C21792" w:rsidRDefault="00C21792" w:rsidP="00D44191">
      <w:pPr>
        <w:widowControl w:val="0"/>
        <w:snapToGrid w:val="0"/>
        <w:rPr>
          <w:rFonts w:ascii="Cambria Math" w:eastAsia="微软雅黑" w:hAnsi="Cambria Math" w:cs="Cambria Math"/>
          <w:noProof/>
          <w:lang w:eastAsia="zh-CN"/>
        </w:rPr>
      </w:pPr>
      <w:r w:rsidRPr="00C21792">
        <w:rPr>
          <w:rFonts w:ascii="Cambria Math" w:eastAsia="微软雅黑" w:hAnsi="Cambria Math" w:cs="Cambria Math"/>
          <w:noProof/>
          <w:lang w:eastAsia="zh-CN"/>
        </w:rPr>
        <w:t>⑭</w:t>
      </w:r>
      <w:r>
        <w:rPr>
          <w:rFonts w:ascii="Cambria Math" w:eastAsia="微软雅黑" w:hAnsi="Cambria Math" w:cs="Cambria Math" w:hint="eastAsia"/>
          <w:noProof/>
          <w:lang w:eastAsia="zh-CN"/>
        </w:rPr>
        <w:t>维护规格参数，操作方式与维护商品介绍方式一致，规格参数维护完成基础信息后，支持自定义创建规格参数，可单独将规格参数的某一字段引用至同一商品组下的其他</w:t>
      </w:r>
      <w:r>
        <w:rPr>
          <w:rFonts w:ascii="Cambria Math" w:eastAsia="微软雅黑" w:hAnsi="Cambria Math" w:cs="Cambria Math" w:hint="eastAsia"/>
          <w:noProof/>
          <w:lang w:eastAsia="zh-CN"/>
        </w:rPr>
        <w:t>S</w:t>
      </w:r>
      <w:r>
        <w:rPr>
          <w:rFonts w:ascii="Cambria Math" w:eastAsia="微软雅黑" w:hAnsi="Cambria Math" w:cs="Cambria Math"/>
          <w:noProof/>
          <w:lang w:eastAsia="zh-CN"/>
        </w:rPr>
        <w:t>KU</w:t>
      </w:r>
      <w:r>
        <w:rPr>
          <w:rFonts w:ascii="Cambria Math" w:eastAsia="微软雅黑" w:hAnsi="Cambria Math" w:cs="Cambria Math" w:hint="eastAsia"/>
          <w:noProof/>
          <w:lang w:eastAsia="zh-CN"/>
        </w:rPr>
        <w:t>，也支持统一将维护完整的规格参数统一引用</w:t>
      </w:r>
    </w:p>
    <w:p w14:paraId="41AE9939" w14:textId="04D8F09A" w:rsidR="00C21792" w:rsidRDefault="00C21792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noProof/>
        </w:rPr>
        <w:lastRenderedPageBreak/>
        <w:drawing>
          <wp:inline distT="0" distB="0" distL="0" distR="0" wp14:anchorId="4E2C7521" wp14:editId="5EFC73A8">
            <wp:extent cx="6629400" cy="2869565"/>
            <wp:effectExtent l="0" t="0" r="0" b="6985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2FAA5" w14:textId="0692B20F" w:rsidR="00CA375F" w:rsidRDefault="00CA375F" w:rsidP="00D44191">
      <w:pPr>
        <w:widowControl w:val="0"/>
        <w:snapToGrid w:val="0"/>
        <w:rPr>
          <w:rFonts w:ascii="Cambria Math" w:eastAsia="微软雅黑" w:hAnsi="Cambria Math" w:cs="Cambria Math"/>
          <w:noProof/>
          <w:lang w:eastAsia="zh-CN"/>
        </w:rPr>
      </w:pPr>
      <w:r w:rsidRPr="00CA375F">
        <w:rPr>
          <w:rFonts w:ascii="Cambria Math" w:eastAsia="微软雅黑" w:hAnsi="Cambria Math" w:cs="Cambria Math"/>
          <w:noProof/>
          <w:lang w:eastAsia="zh-CN"/>
        </w:rPr>
        <w:t>⑮</w:t>
      </w:r>
      <w:r>
        <w:rPr>
          <w:rFonts w:ascii="Cambria Math" w:eastAsia="微软雅黑" w:hAnsi="Cambria Math" w:cs="Cambria Math" w:hint="eastAsia"/>
          <w:noProof/>
          <w:lang w:eastAsia="zh-CN"/>
        </w:rPr>
        <w:t>支持自主维护售后信息</w:t>
      </w:r>
    </w:p>
    <w:p w14:paraId="44C59728" w14:textId="582E6621" w:rsidR="00CA375F" w:rsidRDefault="00CA375F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noProof/>
        </w:rPr>
        <w:drawing>
          <wp:inline distT="0" distB="0" distL="0" distR="0" wp14:anchorId="698D05CE" wp14:editId="6EFF6E11">
            <wp:extent cx="5552440" cy="1670519"/>
            <wp:effectExtent l="0" t="0" r="0" b="635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61294" cy="167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0E5D2" w14:textId="71DDCAFB" w:rsidR="00CA375F" w:rsidRDefault="000356F6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rFonts w:ascii="微软雅黑" w:eastAsia="微软雅黑" w:hAnsi="微软雅黑" w:hint="eastAsia"/>
          <w:noProof/>
          <w:lang w:eastAsia="zh-CN"/>
        </w:rPr>
        <w:t>支持维护特殊售后说明，勾选售后特殊说明后，文本框内可录入说明内容，勾选售后特殊说明后，基本售后信息不可再进行编辑</w:t>
      </w:r>
      <w:r w:rsidR="000A4FC4">
        <w:rPr>
          <w:rFonts w:ascii="微软雅黑" w:eastAsia="微软雅黑" w:hAnsi="微软雅黑" w:hint="eastAsia"/>
          <w:noProof/>
          <w:lang w:eastAsia="zh-CN"/>
        </w:rPr>
        <w:t>，售后信息也可应用至同一商品组下的其他S</w:t>
      </w:r>
      <w:r w:rsidR="000A4FC4">
        <w:rPr>
          <w:rFonts w:ascii="微软雅黑" w:eastAsia="微软雅黑" w:hAnsi="微软雅黑"/>
          <w:noProof/>
          <w:lang w:eastAsia="zh-CN"/>
        </w:rPr>
        <w:t>KU</w:t>
      </w:r>
      <w:r w:rsidR="000A4FC4">
        <w:rPr>
          <w:rFonts w:ascii="微软雅黑" w:eastAsia="微软雅黑" w:hAnsi="微软雅黑" w:hint="eastAsia"/>
          <w:noProof/>
          <w:lang w:eastAsia="zh-CN"/>
        </w:rPr>
        <w:t>；</w:t>
      </w:r>
    </w:p>
    <w:p w14:paraId="1763ECAA" w14:textId="1DBD357F" w:rsidR="000356F6" w:rsidRDefault="000356F6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noProof/>
        </w:rPr>
        <w:drawing>
          <wp:inline distT="0" distB="0" distL="0" distR="0" wp14:anchorId="6231E3C8" wp14:editId="58DF0B99">
            <wp:extent cx="6629400" cy="2522220"/>
            <wp:effectExtent l="0" t="0" r="0" b="0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A0839" w14:textId="1E7E3427" w:rsidR="000147ED" w:rsidRDefault="000147ED" w:rsidP="00D44191">
      <w:pPr>
        <w:widowControl w:val="0"/>
        <w:snapToGrid w:val="0"/>
        <w:rPr>
          <w:rFonts w:ascii="Cambria Math" w:eastAsia="微软雅黑" w:hAnsi="Cambria Math" w:cs="Cambria Math"/>
          <w:noProof/>
          <w:lang w:eastAsia="zh-CN"/>
        </w:rPr>
      </w:pPr>
      <w:r w:rsidRPr="000147ED">
        <w:rPr>
          <w:rFonts w:ascii="Cambria Math" w:eastAsia="微软雅黑" w:hAnsi="Cambria Math" w:cs="Cambria Math"/>
          <w:noProof/>
          <w:lang w:eastAsia="zh-CN"/>
        </w:rPr>
        <w:t>⑯</w:t>
      </w:r>
      <w:r>
        <w:rPr>
          <w:rFonts w:ascii="Cambria Math" w:eastAsia="微软雅黑" w:hAnsi="Cambria Math" w:cs="Cambria Math" w:hint="eastAsia"/>
          <w:noProof/>
          <w:lang w:eastAsia="zh-CN"/>
        </w:rPr>
        <w:t>包装清单：点击【添加附件】维护包装清单名称，数量，可添加多个，也可将包装清单引用至同一商品组下的其他</w:t>
      </w:r>
      <w:r>
        <w:rPr>
          <w:rFonts w:ascii="Cambria Math" w:eastAsia="微软雅黑" w:hAnsi="Cambria Math" w:cs="Cambria Math" w:hint="eastAsia"/>
          <w:noProof/>
          <w:lang w:eastAsia="zh-CN"/>
        </w:rPr>
        <w:t>S</w:t>
      </w:r>
      <w:r>
        <w:rPr>
          <w:rFonts w:ascii="Cambria Math" w:eastAsia="微软雅黑" w:hAnsi="Cambria Math" w:cs="Cambria Math"/>
          <w:noProof/>
          <w:lang w:eastAsia="zh-CN"/>
        </w:rPr>
        <w:t>KU</w:t>
      </w:r>
    </w:p>
    <w:p w14:paraId="1B485FD1" w14:textId="5410DE08" w:rsidR="000147ED" w:rsidRDefault="000147ED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noProof/>
        </w:rPr>
        <w:lastRenderedPageBreak/>
        <w:drawing>
          <wp:inline distT="0" distB="0" distL="0" distR="0" wp14:anchorId="606D8C25" wp14:editId="45DB871A">
            <wp:extent cx="6629400" cy="2306955"/>
            <wp:effectExtent l="0" t="0" r="0" b="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EF0B2" w14:textId="3EA44E5B" w:rsidR="00F02B57" w:rsidRDefault="00F02B57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 w:rsidRPr="00F02B57">
        <w:rPr>
          <w:rFonts w:ascii="Cambria Math" w:eastAsia="微软雅黑" w:hAnsi="Cambria Math" w:cs="Cambria Math"/>
          <w:noProof/>
          <w:lang w:eastAsia="zh-CN"/>
        </w:rPr>
        <w:t>⑰</w:t>
      </w:r>
      <w:r>
        <w:rPr>
          <w:rFonts w:ascii="微软雅黑" w:eastAsia="微软雅黑" w:hAnsi="微软雅黑" w:hint="eastAsia"/>
          <w:noProof/>
          <w:lang w:eastAsia="zh-CN"/>
        </w:rPr>
        <w:t>商品信息维护完成后，点击提交，将商品提交至平台方进行审批</w:t>
      </w:r>
      <w:r w:rsidR="00FC28ED">
        <w:rPr>
          <w:rFonts w:ascii="微软雅黑" w:eastAsia="微软雅黑" w:hAnsi="微软雅黑"/>
          <w:noProof/>
          <w:lang w:eastAsia="zh-CN"/>
        </w:rPr>
        <w:t xml:space="preserve"> </w:t>
      </w:r>
    </w:p>
    <w:p w14:paraId="43F36ED6" w14:textId="0BF67E99" w:rsidR="00F02B57" w:rsidRPr="000356F6" w:rsidRDefault="00F02B57" w:rsidP="00D44191">
      <w:pPr>
        <w:widowControl w:val="0"/>
        <w:snapToGrid w:val="0"/>
        <w:rPr>
          <w:rFonts w:ascii="微软雅黑" w:eastAsia="微软雅黑" w:hAnsi="微软雅黑"/>
          <w:noProof/>
          <w:lang w:eastAsia="zh-CN"/>
        </w:rPr>
      </w:pPr>
      <w:r>
        <w:rPr>
          <w:noProof/>
        </w:rPr>
        <w:drawing>
          <wp:inline distT="0" distB="0" distL="0" distR="0" wp14:anchorId="0A636CAE" wp14:editId="0123944D">
            <wp:extent cx="6629400" cy="1372870"/>
            <wp:effectExtent l="0" t="0" r="0" b="0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1DF83" w14:textId="7A8D6E93" w:rsidR="0067484D" w:rsidRDefault="001E264C" w:rsidP="001E264C">
      <w:pPr>
        <w:pStyle w:val="2"/>
        <w:numPr>
          <w:ilvl w:val="0"/>
          <w:numId w:val="0"/>
        </w:numPr>
        <w:ind w:left="420" w:hanging="420"/>
        <w:rPr>
          <w:lang w:val="es-ES"/>
        </w:rPr>
      </w:pPr>
      <w:bookmarkStart w:id="3" w:name="_Toc36038110"/>
      <w:r>
        <w:rPr>
          <w:rFonts w:hint="eastAsia"/>
        </w:rPr>
        <w:t>1.2</w:t>
      </w:r>
      <w:r w:rsidR="0067484D">
        <w:rPr>
          <w:rFonts w:hint="eastAsia"/>
        </w:rPr>
        <w:t>商品</w:t>
      </w:r>
      <w:r w:rsidR="00341E16">
        <w:rPr>
          <w:rFonts w:hint="eastAsia"/>
        </w:rPr>
        <w:t>管理</w:t>
      </w:r>
      <w:bookmarkEnd w:id="3"/>
    </w:p>
    <w:p w14:paraId="1FD85572" w14:textId="1981453A" w:rsidR="0067484D" w:rsidRDefault="0067484D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路径：</w:t>
      </w:r>
      <w:proofErr w:type="gramStart"/>
      <w:r>
        <w:rPr>
          <w:rFonts w:ascii="微软雅黑" w:eastAsia="微软雅黑" w:hAnsi="微软雅黑" w:hint="eastAsia"/>
          <w:lang w:eastAsia="zh-CN"/>
        </w:rPr>
        <w:t>公司电</w:t>
      </w:r>
      <w:proofErr w:type="gramEnd"/>
      <w:r>
        <w:rPr>
          <w:rFonts w:ascii="微软雅黑" w:eastAsia="微软雅黑" w:hAnsi="微软雅黑" w:hint="eastAsia"/>
          <w:lang w:eastAsia="zh-CN"/>
        </w:rPr>
        <w:t>商管理</w:t>
      </w:r>
      <w:r w:rsidR="00341E16">
        <w:rPr>
          <w:rFonts w:ascii="微软雅黑" w:eastAsia="微软雅黑" w:hAnsi="微软雅黑" w:hint="eastAsia"/>
          <w:lang w:eastAsia="zh-CN"/>
        </w:rPr>
        <w:t>（新）</w:t>
      </w:r>
      <w:r>
        <w:rPr>
          <w:rFonts w:ascii="微软雅黑" w:eastAsia="微软雅黑" w:hAnsi="微软雅黑" w:hint="eastAsia"/>
          <w:lang w:eastAsia="zh-CN"/>
        </w:rPr>
        <w:t>——商品管理——商品</w:t>
      </w:r>
      <w:r w:rsidR="00BB20E0">
        <w:rPr>
          <w:rFonts w:ascii="微软雅黑" w:eastAsia="微软雅黑" w:hAnsi="微软雅黑" w:hint="eastAsia"/>
          <w:lang w:eastAsia="zh-CN"/>
        </w:rPr>
        <w:t>管理</w:t>
      </w:r>
    </w:p>
    <w:p w14:paraId="0F498FB3" w14:textId="141A8066" w:rsidR="007E5A64" w:rsidRDefault="007E5A64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noProof/>
        </w:rPr>
        <w:drawing>
          <wp:inline distT="0" distB="0" distL="0" distR="0" wp14:anchorId="57BC8FA3" wp14:editId="0EBD18EB">
            <wp:extent cx="6629400" cy="3585210"/>
            <wp:effectExtent l="0" t="0" r="0" b="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867D4" w14:textId="7A9C2651" w:rsidR="00BB20E0" w:rsidRDefault="007E5A64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lastRenderedPageBreak/>
        <w:t>提交后的</w:t>
      </w:r>
      <w:r w:rsidR="0067484D">
        <w:rPr>
          <w:rFonts w:ascii="微软雅黑" w:eastAsia="微软雅黑" w:hAnsi="微软雅黑" w:hint="eastAsia"/>
          <w:lang w:eastAsia="zh-CN"/>
        </w:rPr>
        <w:t>商品在</w:t>
      </w:r>
      <w:r w:rsidR="00BB20E0">
        <w:rPr>
          <w:rFonts w:ascii="微软雅黑" w:eastAsia="微软雅黑" w:hAnsi="微软雅黑" w:hint="eastAsia"/>
          <w:lang w:eastAsia="zh-CN"/>
        </w:rPr>
        <w:t>平台维护员角色下审批，也可在配置中心配置免审批</w:t>
      </w:r>
      <w:r w:rsidR="0067484D">
        <w:rPr>
          <w:rFonts w:ascii="微软雅黑" w:eastAsia="微软雅黑" w:hAnsi="微软雅黑" w:hint="eastAsia"/>
          <w:lang w:eastAsia="zh-CN"/>
        </w:rPr>
        <w:t>，审批通过</w:t>
      </w:r>
      <w:r w:rsidR="00BB20E0">
        <w:rPr>
          <w:rFonts w:ascii="微软雅黑" w:eastAsia="微软雅黑" w:hAnsi="微软雅黑" w:hint="eastAsia"/>
          <w:lang w:eastAsia="zh-CN"/>
        </w:rPr>
        <w:t>后</w:t>
      </w:r>
      <w:r w:rsidR="003963B0">
        <w:rPr>
          <w:rFonts w:ascii="微软雅黑" w:eastAsia="微软雅黑" w:hAnsi="微软雅黑" w:hint="eastAsia"/>
          <w:lang w:eastAsia="zh-CN"/>
        </w:rPr>
        <w:t>，商品自动上架</w:t>
      </w:r>
      <w:r w:rsidR="00BB20E0">
        <w:rPr>
          <w:rFonts w:ascii="微软雅黑" w:eastAsia="微软雅黑" w:hAnsi="微软雅黑" w:hint="eastAsia"/>
          <w:lang w:eastAsia="zh-CN"/>
        </w:rPr>
        <w:t>供应商在此功能下</w:t>
      </w:r>
      <w:r w:rsidR="0067484D">
        <w:rPr>
          <w:rFonts w:ascii="微软雅黑" w:eastAsia="微软雅黑" w:hAnsi="微软雅黑" w:hint="eastAsia"/>
          <w:lang w:eastAsia="zh-CN"/>
        </w:rPr>
        <w:t>可以进行</w:t>
      </w:r>
      <w:r w:rsidR="003963B0">
        <w:rPr>
          <w:rFonts w:ascii="微软雅黑" w:eastAsia="微软雅黑" w:hAnsi="微软雅黑" w:hint="eastAsia"/>
          <w:lang w:eastAsia="zh-CN"/>
        </w:rPr>
        <w:t>下</w:t>
      </w:r>
      <w:r w:rsidR="0067484D">
        <w:rPr>
          <w:rFonts w:ascii="微软雅黑" w:eastAsia="微软雅黑" w:hAnsi="微软雅黑" w:hint="eastAsia"/>
          <w:lang w:eastAsia="zh-CN"/>
        </w:rPr>
        <w:t>架操作，</w:t>
      </w:r>
      <w:r w:rsidR="003963B0">
        <w:rPr>
          <w:rFonts w:ascii="微软雅黑" w:eastAsia="微软雅黑" w:hAnsi="微软雅黑" w:hint="eastAsia"/>
          <w:lang w:eastAsia="zh-CN"/>
        </w:rPr>
        <w:t>下架后可再上架，</w:t>
      </w:r>
      <w:r w:rsidR="00BB20E0">
        <w:rPr>
          <w:rFonts w:ascii="微软雅黑" w:eastAsia="微软雅黑" w:hAnsi="微软雅黑" w:hint="eastAsia"/>
          <w:lang w:eastAsia="zh-CN"/>
        </w:rPr>
        <w:t>如果需要重新编辑的商品点击【编辑】编辑之后重新提交审批</w:t>
      </w:r>
    </w:p>
    <w:p w14:paraId="4952BA60" w14:textId="35696C48" w:rsidR="0067484D" w:rsidRDefault="00BB20E0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/>
          <w:lang w:eastAsia="zh-CN"/>
        </w:rPr>
        <w:t xml:space="preserve"> </w:t>
      </w:r>
      <w:r w:rsidR="003963B0">
        <w:rPr>
          <w:noProof/>
        </w:rPr>
        <w:drawing>
          <wp:inline distT="0" distB="0" distL="0" distR="0" wp14:anchorId="286BC433" wp14:editId="48E8452D">
            <wp:extent cx="6629400" cy="3430270"/>
            <wp:effectExtent l="0" t="0" r="0" b="0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4DC0E" w14:textId="409AA3CC" w:rsidR="0067484D" w:rsidRDefault="0067484D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</w:p>
    <w:p w14:paraId="078AACB1" w14:textId="675FB7B1" w:rsidR="00CD57E0" w:rsidRDefault="00CD57E0" w:rsidP="00CD57E0">
      <w:pPr>
        <w:pStyle w:val="1"/>
      </w:pPr>
      <w:bookmarkStart w:id="4" w:name="_Toc36038111"/>
      <w:r>
        <w:rPr>
          <w:rFonts w:hint="eastAsia"/>
        </w:rPr>
        <w:t>商城协议管理（供应商）</w:t>
      </w:r>
      <w:bookmarkEnd w:id="4"/>
    </w:p>
    <w:p w14:paraId="32DE0C55" w14:textId="7ECC1CF0" w:rsidR="00CD57E0" w:rsidRDefault="00CD57E0" w:rsidP="00CD57E0">
      <w:pPr>
        <w:pStyle w:val="2"/>
        <w:numPr>
          <w:ilvl w:val="0"/>
          <w:numId w:val="0"/>
        </w:numPr>
      </w:pPr>
      <w:bookmarkStart w:id="5" w:name="_Toc36038112"/>
      <w:r>
        <w:rPr>
          <w:rFonts w:hint="eastAsia"/>
        </w:rPr>
        <w:t>2.1供应商协议创建</w:t>
      </w:r>
      <w:bookmarkEnd w:id="5"/>
    </w:p>
    <w:p w14:paraId="0B8BD799" w14:textId="77777777" w:rsidR="00CD57E0" w:rsidRDefault="00CD57E0" w:rsidP="00CD57E0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路径：</w:t>
      </w:r>
      <w:proofErr w:type="gramStart"/>
      <w:r>
        <w:rPr>
          <w:rFonts w:ascii="微软雅黑" w:eastAsia="微软雅黑" w:hAnsi="微软雅黑" w:hint="eastAsia"/>
          <w:lang w:eastAsia="zh-CN"/>
        </w:rPr>
        <w:t>集团电</w:t>
      </w:r>
      <w:proofErr w:type="gramEnd"/>
      <w:r>
        <w:rPr>
          <w:rFonts w:ascii="微软雅黑" w:eastAsia="微软雅黑" w:hAnsi="微软雅黑" w:hint="eastAsia"/>
          <w:lang w:eastAsia="zh-CN"/>
        </w:rPr>
        <w:t>商管理（新）——集团商城协议管理商城协议管理——商城协议管理</w:t>
      </w:r>
    </w:p>
    <w:p w14:paraId="0EDABD56" w14:textId="77777777" w:rsidR="00CD57E0" w:rsidRDefault="00CD57E0" w:rsidP="00CD57E0">
      <w:pPr>
        <w:pStyle w:val="a2"/>
        <w:ind w:left="0"/>
        <w:rPr>
          <w:lang w:eastAsia="zh-CN"/>
        </w:rPr>
      </w:pPr>
      <w:r>
        <w:rPr>
          <w:noProof/>
        </w:rPr>
        <w:drawing>
          <wp:inline distT="0" distB="0" distL="0" distR="0" wp14:anchorId="3D96F312" wp14:editId="62F7C1C5">
            <wp:extent cx="6629400" cy="18954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E3AEB" w14:textId="77777777" w:rsidR="00CD57E0" w:rsidRDefault="00CD57E0" w:rsidP="00CD57E0">
      <w:pPr>
        <w:pStyle w:val="a2"/>
        <w:numPr>
          <w:ilvl w:val="0"/>
          <w:numId w:val="63"/>
        </w:numPr>
        <w:rPr>
          <w:lang w:eastAsia="zh-CN"/>
        </w:rPr>
      </w:pPr>
      <w:r>
        <w:rPr>
          <w:rFonts w:hint="eastAsia"/>
          <w:lang w:eastAsia="zh-CN"/>
        </w:rPr>
        <w:t>点击新建，新建一条协议</w:t>
      </w:r>
    </w:p>
    <w:p w14:paraId="69474FCA" w14:textId="77777777" w:rsidR="00CD57E0" w:rsidRDefault="00CD57E0" w:rsidP="00CD57E0">
      <w:pPr>
        <w:pStyle w:val="a2"/>
        <w:ind w:left="0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55D1804D" wp14:editId="6133ECBA">
            <wp:extent cx="6629400" cy="2110105"/>
            <wp:effectExtent l="0" t="0" r="0" b="4445"/>
            <wp:docPr id="1455" name="图片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F37D" w14:textId="77777777" w:rsidR="00CD57E0" w:rsidRDefault="00CD57E0" w:rsidP="00CD57E0">
      <w:pPr>
        <w:pStyle w:val="a2"/>
        <w:numPr>
          <w:ilvl w:val="0"/>
          <w:numId w:val="63"/>
        </w:numPr>
        <w:rPr>
          <w:lang w:eastAsia="zh-CN"/>
        </w:rPr>
      </w:pPr>
      <w:r>
        <w:rPr>
          <w:rFonts w:hint="eastAsia"/>
          <w:lang w:eastAsia="zh-CN"/>
        </w:rPr>
        <w:t>协议类型支持新增空白协议和修改现有协议</w:t>
      </w:r>
    </w:p>
    <w:p w14:paraId="24A5ECF6" w14:textId="77777777" w:rsidR="00CD57E0" w:rsidRDefault="00CD57E0" w:rsidP="00CD57E0">
      <w:pPr>
        <w:pStyle w:val="a2"/>
        <w:ind w:left="0"/>
        <w:rPr>
          <w:lang w:eastAsia="zh-CN"/>
        </w:rPr>
      </w:pPr>
      <w:r>
        <w:rPr>
          <w:noProof/>
        </w:rPr>
        <w:drawing>
          <wp:inline distT="0" distB="0" distL="0" distR="0" wp14:anchorId="200D84D9" wp14:editId="41AE342D">
            <wp:extent cx="6629400" cy="1443990"/>
            <wp:effectExtent l="0" t="0" r="0" b="3810"/>
            <wp:docPr id="1456" name="图片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0583C" w14:textId="77777777" w:rsidR="00CD57E0" w:rsidRDefault="00CD57E0" w:rsidP="00CD57E0">
      <w:pPr>
        <w:pStyle w:val="a2"/>
        <w:numPr>
          <w:ilvl w:val="0"/>
          <w:numId w:val="63"/>
        </w:numPr>
        <w:rPr>
          <w:lang w:eastAsia="zh-CN"/>
        </w:rPr>
      </w:pPr>
      <w:r>
        <w:rPr>
          <w:rFonts w:hint="eastAsia"/>
          <w:lang w:eastAsia="zh-CN"/>
        </w:rPr>
        <w:t>选择新增空白协议，录入基本信息，采购方</w:t>
      </w:r>
      <w:r>
        <w:rPr>
          <w:rFonts w:hint="eastAsia"/>
          <w:lang w:eastAsia="zh-CN"/>
        </w:rPr>
        <w:t>L</w:t>
      </w:r>
      <w:r>
        <w:rPr>
          <w:lang w:eastAsia="zh-CN"/>
        </w:rPr>
        <w:t>OV</w:t>
      </w:r>
      <w:r>
        <w:rPr>
          <w:rFonts w:hint="eastAsia"/>
          <w:lang w:eastAsia="zh-CN"/>
        </w:rPr>
        <w:t>选择与该供应</w:t>
      </w:r>
      <w:proofErr w:type="gramStart"/>
      <w:r>
        <w:rPr>
          <w:rFonts w:hint="eastAsia"/>
          <w:lang w:eastAsia="zh-CN"/>
        </w:rPr>
        <w:t>商存在</w:t>
      </w:r>
      <w:proofErr w:type="gramEnd"/>
      <w:r>
        <w:rPr>
          <w:rFonts w:hint="eastAsia"/>
          <w:lang w:eastAsia="zh-CN"/>
        </w:rPr>
        <w:t>合作伙伴关系的所有采购方</w:t>
      </w:r>
    </w:p>
    <w:p w14:paraId="32C5B87C" w14:textId="77777777" w:rsidR="00CD57E0" w:rsidRDefault="00CD57E0" w:rsidP="00CD57E0">
      <w:pPr>
        <w:pStyle w:val="a2"/>
        <w:numPr>
          <w:ilvl w:val="0"/>
          <w:numId w:val="63"/>
        </w:numPr>
        <w:rPr>
          <w:lang w:eastAsia="zh-CN"/>
        </w:rPr>
      </w:pPr>
      <w:r>
        <w:rPr>
          <w:rFonts w:hint="eastAsia"/>
          <w:lang w:eastAsia="zh-CN"/>
        </w:rPr>
        <w:t>保存后，自动生成协议编号，维护商品信息</w:t>
      </w:r>
    </w:p>
    <w:p w14:paraId="664339D9" w14:textId="77777777" w:rsidR="00CD57E0" w:rsidRDefault="00CD57E0" w:rsidP="00CD57E0">
      <w:pPr>
        <w:pStyle w:val="a2"/>
        <w:ind w:left="360"/>
        <w:rPr>
          <w:lang w:eastAsia="zh-CN"/>
        </w:rPr>
      </w:pPr>
      <w:r>
        <w:rPr>
          <w:noProof/>
        </w:rPr>
        <w:drawing>
          <wp:inline distT="0" distB="0" distL="0" distR="0" wp14:anchorId="531476CA" wp14:editId="531E186C">
            <wp:extent cx="6629400" cy="30130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F1AA4" w14:textId="77777777" w:rsidR="00CD57E0" w:rsidRDefault="00CD57E0" w:rsidP="00CD57E0">
      <w:pPr>
        <w:pStyle w:val="a2"/>
        <w:numPr>
          <w:ilvl w:val="0"/>
          <w:numId w:val="63"/>
        </w:numPr>
        <w:rPr>
          <w:lang w:eastAsia="zh-CN"/>
        </w:rPr>
      </w:pPr>
      <w:r>
        <w:rPr>
          <w:rFonts w:hint="eastAsia"/>
          <w:lang w:eastAsia="zh-CN"/>
        </w:rPr>
        <w:t>商品新增维度根据商品分类，</w:t>
      </w:r>
      <w:r>
        <w:rPr>
          <w:rFonts w:hint="eastAsia"/>
          <w:lang w:eastAsia="zh-CN"/>
        </w:rPr>
        <w:t>S</w:t>
      </w:r>
      <w:r>
        <w:rPr>
          <w:lang w:eastAsia="zh-CN"/>
        </w:rPr>
        <w:t>KU</w:t>
      </w:r>
      <w:r>
        <w:rPr>
          <w:rFonts w:hint="eastAsia"/>
          <w:lang w:eastAsia="zh-CN"/>
        </w:rPr>
        <w:t>集合，</w:t>
      </w:r>
      <w:r>
        <w:rPr>
          <w:rFonts w:hint="eastAsia"/>
          <w:lang w:eastAsia="zh-CN"/>
        </w:rPr>
        <w:t>S</w:t>
      </w:r>
      <w:r>
        <w:rPr>
          <w:lang w:eastAsia="zh-CN"/>
        </w:rPr>
        <w:t>KU</w:t>
      </w:r>
      <w:r>
        <w:rPr>
          <w:rFonts w:hint="eastAsia"/>
          <w:lang w:eastAsia="zh-CN"/>
        </w:rPr>
        <w:t>维度新增</w:t>
      </w:r>
    </w:p>
    <w:p w14:paraId="2A7DD321" w14:textId="77777777" w:rsidR="00CD57E0" w:rsidRDefault="00CD57E0" w:rsidP="00CD57E0">
      <w:pPr>
        <w:pStyle w:val="a2"/>
        <w:ind w:left="360"/>
        <w:rPr>
          <w:noProof/>
          <w:lang w:eastAsia="zh-CN"/>
        </w:rPr>
      </w:pPr>
      <w:r>
        <w:rPr>
          <w:rFonts w:hint="eastAsia"/>
          <w:noProof/>
          <w:lang w:eastAsia="zh-CN"/>
        </w:rPr>
        <w:t>商品分类新增商品，选择商品分类后，新增按钮可点击</w:t>
      </w:r>
    </w:p>
    <w:p w14:paraId="381972C1" w14:textId="77777777" w:rsidR="00CD57E0" w:rsidRDefault="00CD57E0" w:rsidP="00CD57E0">
      <w:pPr>
        <w:pStyle w:val="a2"/>
        <w:ind w:left="360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449BB66F" wp14:editId="24B299F1">
            <wp:extent cx="6629400" cy="1241425"/>
            <wp:effectExtent l="0" t="0" r="0" b="0"/>
            <wp:docPr id="1464" name="图片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420D1" w14:textId="77777777" w:rsidR="00CD57E0" w:rsidRDefault="00CD57E0" w:rsidP="00CD57E0">
      <w:pPr>
        <w:pStyle w:val="a2"/>
        <w:numPr>
          <w:ilvl w:val="0"/>
          <w:numId w:val="63"/>
        </w:numPr>
        <w:rPr>
          <w:lang w:eastAsia="zh-CN"/>
        </w:rPr>
      </w:pPr>
      <w:r>
        <w:rPr>
          <w:rFonts w:hint="eastAsia"/>
          <w:lang w:eastAsia="zh-CN"/>
        </w:rPr>
        <w:t>新增商品后，点击商品管理，维护商品信息</w:t>
      </w:r>
    </w:p>
    <w:p w14:paraId="0D7BCF71" w14:textId="77777777" w:rsidR="00CD57E0" w:rsidRDefault="00CD57E0" w:rsidP="00CD57E0">
      <w:pPr>
        <w:pStyle w:val="a2"/>
        <w:ind w:left="360"/>
        <w:rPr>
          <w:lang w:eastAsia="zh-CN"/>
        </w:rPr>
      </w:pPr>
      <w:r>
        <w:rPr>
          <w:noProof/>
        </w:rPr>
        <w:drawing>
          <wp:inline distT="0" distB="0" distL="0" distR="0" wp14:anchorId="72C86F51" wp14:editId="0E635C2F">
            <wp:extent cx="6629400" cy="1051560"/>
            <wp:effectExtent l="0" t="0" r="0" b="0"/>
            <wp:docPr id="1465" name="图片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1C989" w14:textId="77777777" w:rsidR="00CD57E0" w:rsidRDefault="00CD57E0" w:rsidP="00CD57E0">
      <w:pPr>
        <w:pStyle w:val="a2"/>
        <w:numPr>
          <w:ilvl w:val="0"/>
          <w:numId w:val="63"/>
        </w:numPr>
        <w:rPr>
          <w:lang w:eastAsia="zh-CN"/>
        </w:rPr>
      </w:pPr>
      <w:r>
        <w:rPr>
          <w:rFonts w:hint="eastAsia"/>
          <w:lang w:eastAsia="zh-CN"/>
        </w:rPr>
        <w:t>有效期、协议</w:t>
      </w:r>
      <w:proofErr w:type="gramStart"/>
      <w:r>
        <w:rPr>
          <w:rFonts w:hint="eastAsia"/>
          <w:lang w:eastAsia="zh-CN"/>
        </w:rPr>
        <w:t>价支持</w:t>
      </w:r>
      <w:proofErr w:type="gramEnd"/>
      <w:r>
        <w:rPr>
          <w:rFonts w:hint="eastAsia"/>
          <w:lang w:eastAsia="zh-CN"/>
        </w:rPr>
        <w:t>手工维护、支持维护阶梯价格</w:t>
      </w:r>
    </w:p>
    <w:p w14:paraId="482D8268" w14:textId="30491535" w:rsidR="00CD57E0" w:rsidRDefault="00CD57E0" w:rsidP="00CD57E0">
      <w:pPr>
        <w:pStyle w:val="a2"/>
        <w:ind w:left="360"/>
        <w:rPr>
          <w:lang w:eastAsia="zh-CN"/>
        </w:rPr>
      </w:pPr>
      <w:r>
        <w:rPr>
          <w:rFonts w:hint="eastAsia"/>
          <w:lang w:eastAsia="zh-CN"/>
        </w:rPr>
        <w:t>有效期：</w:t>
      </w:r>
      <w:r w:rsidRPr="0031353B">
        <w:rPr>
          <w:rFonts w:hint="eastAsia"/>
          <w:lang w:eastAsia="zh-CN"/>
        </w:rPr>
        <w:t>同一</w:t>
      </w:r>
      <w:r w:rsidRPr="0031353B">
        <w:rPr>
          <w:rFonts w:hint="eastAsia"/>
          <w:lang w:eastAsia="zh-CN"/>
        </w:rPr>
        <w:t>SKU</w:t>
      </w:r>
      <w:r w:rsidRPr="0031353B">
        <w:rPr>
          <w:rFonts w:hint="eastAsia"/>
          <w:lang w:eastAsia="zh-CN"/>
        </w:rPr>
        <w:t>可以在</w:t>
      </w:r>
      <w:r w:rsidRPr="0031353B">
        <w:rPr>
          <w:rFonts w:hint="eastAsia"/>
          <w:lang w:eastAsia="zh-CN"/>
        </w:rPr>
        <w:t>1</w:t>
      </w:r>
      <w:r w:rsidRPr="0031353B">
        <w:rPr>
          <w:rFonts w:hint="eastAsia"/>
          <w:lang w:eastAsia="zh-CN"/>
        </w:rPr>
        <w:t>月</w:t>
      </w:r>
      <w:r w:rsidRPr="0031353B">
        <w:rPr>
          <w:rFonts w:hint="eastAsia"/>
          <w:lang w:eastAsia="zh-CN"/>
        </w:rPr>
        <w:t>1</w:t>
      </w:r>
      <w:r w:rsidRPr="0031353B">
        <w:rPr>
          <w:rFonts w:hint="eastAsia"/>
          <w:lang w:eastAsia="zh-CN"/>
        </w:rPr>
        <w:t>日至</w:t>
      </w:r>
      <w:r w:rsidRPr="0031353B">
        <w:rPr>
          <w:rFonts w:hint="eastAsia"/>
          <w:lang w:eastAsia="zh-CN"/>
        </w:rPr>
        <w:t>12</w:t>
      </w:r>
      <w:r w:rsidRPr="0031353B">
        <w:rPr>
          <w:rFonts w:hint="eastAsia"/>
          <w:lang w:eastAsia="zh-CN"/>
        </w:rPr>
        <w:t>月</w:t>
      </w:r>
      <w:r w:rsidRPr="0031353B">
        <w:rPr>
          <w:rFonts w:hint="eastAsia"/>
          <w:lang w:eastAsia="zh-CN"/>
        </w:rPr>
        <w:t>31</w:t>
      </w:r>
      <w:r w:rsidRPr="0031353B">
        <w:rPr>
          <w:rFonts w:hint="eastAsia"/>
          <w:lang w:eastAsia="zh-CN"/>
        </w:rPr>
        <w:t>日之间有多条不同有效期，有效期可以不连续，但是不能重合。有效期被占用时</w:t>
      </w:r>
      <w:proofErr w:type="gramStart"/>
      <w:r w:rsidRPr="0031353B">
        <w:rPr>
          <w:rFonts w:hint="eastAsia"/>
          <w:lang w:eastAsia="zh-CN"/>
        </w:rPr>
        <w:t>不</w:t>
      </w:r>
      <w:proofErr w:type="gramEnd"/>
      <w:r w:rsidRPr="0031353B">
        <w:rPr>
          <w:rFonts w:hint="eastAsia"/>
          <w:lang w:eastAsia="zh-CN"/>
        </w:rPr>
        <w:t>可选</w:t>
      </w:r>
    </w:p>
    <w:p w14:paraId="14F0B05E" w14:textId="77777777" w:rsidR="00CD57E0" w:rsidRDefault="00CD57E0" w:rsidP="00CD57E0">
      <w:pPr>
        <w:pStyle w:val="a2"/>
        <w:ind w:left="360"/>
        <w:rPr>
          <w:lang w:eastAsia="zh-CN"/>
        </w:rPr>
      </w:pPr>
      <w:r>
        <w:rPr>
          <w:rFonts w:hint="eastAsia"/>
          <w:lang w:eastAsia="zh-CN"/>
        </w:rPr>
        <w:t>手工维护协议价：</w:t>
      </w:r>
      <w:r w:rsidRPr="00E568A2">
        <w:rPr>
          <w:rFonts w:hint="eastAsia"/>
          <w:lang w:eastAsia="zh-CN"/>
        </w:rPr>
        <w:t>所有手工维护价格不能超过平台协议价。</w:t>
      </w:r>
    </w:p>
    <w:p w14:paraId="70AABECB" w14:textId="77777777" w:rsidR="00CD57E0" w:rsidRDefault="00CD57E0" w:rsidP="00CD57E0">
      <w:pPr>
        <w:pStyle w:val="a2"/>
        <w:ind w:left="360"/>
        <w:rPr>
          <w:lang w:eastAsia="zh-CN"/>
        </w:rPr>
      </w:pPr>
      <w:r>
        <w:rPr>
          <w:rFonts w:hint="eastAsia"/>
          <w:lang w:eastAsia="zh-CN"/>
        </w:rPr>
        <w:t>黑名单：供应</w:t>
      </w:r>
      <w:proofErr w:type="gramStart"/>
      <w:r>
        <w:rPr>
          <w:rFonts w:hint="eastAsia"/>
          <w:lang w:eastAsia="zh-CN"/>
        </w:rPr>
        <w:t>商按照</w:t>
      </w:r>
      <w:proofErr w:type="gramEnd"/>
      <w:r>
        <w:rPr>
          <w:rFonts w:hint="eastAsia"/>
          <w:lang w:eastAsia="zh-CN"/>
        </w:rPr>
        <w:t>商品分类创建协议的商品，少数某些商品不进行供应，可以将商品添加至黑名单。</w:t>
      </w:r>
    </w:p>
    <w:p w14:paraId="616657DF" w14:textId="77777777" w:rsidR="00CD57E0" w:rsidRDefault="00CD57E0" w:rsidP="00CD57E0">
      <w:pPr>
        <w:pStyle w:val="a2"/>
        <w:ind w:left="360"/>
        <w:rPr>
          <w:lang w:eastAsia="zh-CN"/>
        </w:rPr>
      </w:pPr>
      <w:r>
        <w:rPr>
          <w:noProof/>
        </w:rPr>
        <w:drawing>
          <wp:inline distT="0" distB="0" distL="0" distR="0" wp14:anchorId="14D41DF7" wp14:editId="288E4A9F">
            <wp:extent cx="6629400" cy="1993265"/>
            <wp:effectExtent l="0" t="0" r="0" b="6985"/>
            <wp:docPr id="1466" name="图片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5F608" w14:textId="77777777" w:rsidR="00CD57E0" w:rsidRDefault="00CD57E0" w:rsidP="00CD57E0">
      <w:pPr>
        <w:pStyle w:val="a2"/>
        <w:ind w:left="360"/>
        <w:rPr>
          <w:lang w:eastAsia="zh-CN"/>
        </w:rPr>
      </w:pPr>
      <w:r>
        <w:rPr>
          <w:noProof/>
        </w:rPr>
        <w:drawing>
          <wp:inline distT="0" distB="0" distL="0" distR="0" wp14:anchorId="75D190F2" wp14:editId="03B2964B">
            <wp:extent cx="6629400" cy="1934210"/>
            <wp:effectExtent l="0" t="0" r="0" b="8890"/>
            <wp:docPr id="1467" name="图片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C5996" w14:textId="77777777" w:rsidR="00CD57E0" w:rsidRDefault="00CD57E0" w:rsidP="00CD57E0">
      <w:pPr>
        <w:pStyle w:val="a2"/>
        <w:numPr>
          <w:ilvl w:val="0"/>
          <w:numId w:val="63"/>
        </w:numPr>
        <w:rPr>
          <w:lang w:eastAsia="zh-CN"/>
        </w:rPr>
      </w:pPr>
      <w:r>
        <w:rPr>
          <w:rFonts w:hint="eastAsia"/>
          <w:lang w:eastAsia="zh-CN"/>
        </w:rPr>
        <w:t>支持批量修改折扣协议价和商品有效期</w:t>
      </w:r>
    </w:p>
    <w:p w14:paraId="0805B0AE" w14:textId="77777777" w:rsidR="00CD57E0" w:rsidRDefault="00CD57E0" w:rsidP="00CD57E0">
      <w:pPr>
        <w:pStyle w:val="a2"/>
        <w:ind w:left="360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753C70D1" wp14:editId="2AC0FD42">
            <wp:extent cx="6629400" cy="1724025"/>
            <wp:effectExtent l="0" t="0" r="0" b="9525"/>
            <wp:docPr id="1468" name="图片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7A6E0" w14:textId="77777777" w:rsidR="00CD57E0" w:rsidRDefault="00CD57E0" w:rsidP="00CD57E0">
      <w:pPr>
        <w:pStyle w:val="a2"/>
        <w:numPr>
          <w:ilvl w:val="0"/>
          <w:numId w:val="63"/>
        </w:numPr>
        <w:rPr>
          <w:lang w:eastAsia="zh-CN"/>
        </w:rPr>
      </w:pPr>
      <w:r>
        <w:rPr>
          <w:rFonts w:hint="eastAsia"/>
          <w:lang w:eastAsia="zh-CN"/>
        </w:rPr>
        <w:t>支持通过</w:t>
      </w:r>
      <w:r>
        <w:rPr>
          <w:rFonts w:hint="eastAsia"/>
          <w:lang w:eastAsia="zh-CN"/>
        </w:rPr>
        <w:t>S</w:t>
      </w:r>
      <w:r>
        <w:rPr>
          <w:lang w:eastAsia="zh-CN"/>
        </w:rPr>
        <w:t>KU</w:t>
      </w:r>
      <w:r>
        <w:rPr>
          <w:rFonts w:hint="eastAsia"/>
          <w:lang w:eastAsia="zh-CN"/>
        </w:rPr>
        <w:t>集合的维度添加商品，点击添加商品，展示本供应</w:t>
      </w:r>
      <w:proofErr w:type="gramStart"/>
      <w:r>
        <w:rPr>
          <w:rFonts w:hint="eastAsia"/>
          <w:lang w:eastAsia="zh-CN"/>
        </w:rPr>
        <w:t>商维护</w:t>
      </w:r>
      <w:proofErr w:type="gramEnd"/>
      <w:r>
        <w:rPr>
          <w:rFonts w:hint="eastAsia"/>
          <w:lang w:eastAsia="zh-CN"/>
        </w:rPr>
        <w:t>的所有商品</w:t>
      </w:r>
      <w:r>
        <w:rPr>
          <w:rFonts w:hint="eastAsia"/>
          <w:lang w:eastAsia="zh-CN"/>
        </w:rPr>
        <w:t>S</w:t>
      </w:r>
      <w:r>
        <w:rPr>
          <w:lang w:eastAsia="zh-CN"/>
        </w:rPr>
        <w:t>KU</w:t>
      </w:r>
      <w:r>
        <w:rPr>
          <w:rFonts w:hint="eastAsia"/>
          <w:lang w:eastAsia="zh-CN"/>
        </w:rPr>
        <w:t>集合，确定后将商品添加到协议中。</w:t>
      </w:r>
    </w:p>
    <w:p w14:paraId="06A9CAE7" w14:textId="77777777" w:rsidR="00CD57E0" w:rsidRDefault="00CD57E0" w:rsidP="00CD57E0">
      <w:pPr>
        <w:pStyle w:val="a2"/>
        <w:ind w:left="360"/>
        <w:rPr>
          <w:lang w:eastAsia="zh-CN"/>
        </w:rPr>
      </w:pPr>
      <w:r>
        <w:rPr>
          <w:noProof/>
        </w:rPr>
        <w:drawing>
          <wp:inline distT="0" distB="0" distL="0" distR="0" wp14:anchorId="48C0A637" wp14:editId="21B572A2">
            <wp:extent cx="6629400" cy="2592705"/>
            <wp:effectExtent l="0" t="0" r="0" b="0"/>
            <wp:docPr id="1469" name="图片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9A622" w14:textId="77777777" w:rsidR="00CD57E0" w:rsidRDefault="00CD57E0" w:rsidP="00CD57E0">
      <w:pPr>
        <w:pStyle w:val="a2"/>
        <w:numPr>
          <w:ilvl w:val="0"/>
          <w:numId w:val="63"/>
        </w:numPr>
        <w:rPr>
          <w:lang w:eastAsia="zh-CN"/>
        </w:rPr>
      </w:pPr>
      <w:r>
        <w:rPr>
          <w:rFonts w:hint="eastAsia"/>
          <w:lang w:eastAsia="zh-CN"/>
        </w:rPr>
        <w:t>全部</w:t>
      </w:r>
      <w:r>
        <w:rPr>
          <w:rFonts w:hint="eastAsia"/>
          <w:lang w:eastAsia="zh-CN"/>
        </w:rPr>
        <w:t>S</w:t>
      </w:r>
      <w:r>
        <w:rPr>
          <w:lang w:eastAsia="zh-CN"/>
        </w:rPr>
        <w:t>KU</w:t>
      </w:r>
      <w:r>
        <w:rPr>
          <w:rFonts w:hint="eastAsia"/>
          <w:lang w:eastAsia="zh-CN"/>
        </w:rPr>
        <w:t>，展示协议下所有商品，按分类添加</w:t>
      </w:r>
      <w:r>
        <w:rPr>
          <w:rFonts w:hint="eastAsia"/>
          <w:lang w:eastAsia="zh-CN"/>
        </w:rPr>
        <w:t>+</w:t>
      </w:r>
      <w:r>
        <w:rPr>
          <w:rFonts w:hint="eastAsia"/>
          <w:lang w:eastAsia="zh-CN"/>
        </w:rPr>
        <w:t>按</w:t>
      </w:r>
      <w:r>
        <w:rPr>
          <w:rFonts w:hint="eastAsia"/>
          <w:lang w:eastAsia="zh-CN"/>
        </w:rPr>
        <w:t>S</w:t>
      </w:r>
      <w:r>
        <w:rPr>
          <w:lang w:eastAsia="zh-CN"/>
        </w:rPr>
        <w:t>KU</w:t>
      </w:r>
      <w:r>
        <w:rPr>
          <w:rFonts w:hint="eastAsia"/>
          <w:lang w:eastAsia="zh-CN"/>
        </w:rPr>
        <w:t>集合添加的商品，同时，全部</w:t>
      </w:r>
      <w:r>
        <w:rPr>
          <w:rFonts w:hint="eastAsia"/>
          <w:lang w:eastAsia="zh-CN"/>
        </w:rPr>
        <w:t>S</w:t>
      </w:r>
      <w:r>
        <w:rPr>
          <w:lang w:eastAsia="zh-CN"/>
        </w:rPr>
        <w:t>KU TAB</w:t>
      </w:r>
      <w:proofErr w:type="gramStart"/>
      <w:r>
        <w:rPr>
          <w:rFonts w:hint="eastAsia"/>
          <w:lang w:eastAsia="zh-CN"/>
        </w:rPr>
        <w:t>页支持</w:t>
      </w:r>
      <w:proofErr w:type="gramEnd"/>
      <w:r>
        <w:rPr>
          <w:rFonts w:hint="eastAsia"/>
          <w:lang w:eastAsia="zh-CN"/>
        </w:rPr>
        <w:t>按照</w:t>
      </w:r>
      <w:r>
        <w:rPr>
          <w:rFonts w:hint="eastAsia"/>
          <w:lang w:eastAsia="zh-CN"/>
        </w:rPr>
        <w:t>S</w:t>
      </w:r>
      <w:r>
        <w:rPr>
          <w:lang w:eastAsia="zh-CN"/>
        </w:rPr>
        <w:t>KU</w:t>
      </w:r>
      <w:r>
        <w:rPr>
          <w:rFonts w:hint="eastAsia"/>
          <w:lang w:eastAsia="zh-CN"/>
        </w:rPr>
        <w:t>集合维度添加商品</w:t>
      </w:r>
    </w:p>
    <w:p w14:paraId="4AC73241" w14:textId="77777777" w:rsidR="00CD57E0" w:rsidRDefault="00CD57E0" w:rsidP="00CD57E0">
      <w:pPr>
        <w:pStyle w:val="a2"/>
        <w:ind w:left="360"/>
        <w:rPr>
          <w:lang w:eastAsia="zh-CN"/>
        </w:rPr>
      </w:pPr>
      <w:r>
        <w:rPr>
          <w:noProof/>
        </w:rPr>
        <w:drawing>
          <wp:inline distT="0" distB="0" distL="0" distR="0" wp14:anchorId="48FB84D9" wp14:editId="7424440F">
            <wp:extent cx="6629400" cy="2816225"/>
            <wp:effectExtent l="0" t="0" r="0" b="3175"/>
            <wp:docPr id="1470" name="图片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C187" w14:textId="77777777" w:rsidR="00CD57E0" w:rsidRDefault="00CD57E0" w:rsidP="00CD57E0">
      <w:pPr>
        <w:pStyle w:val="a2"/>
        <w:numPr>
          <w:ilvl w:val="0"/>
          <w:numId w:val="63"/>
        </w:numPr>
        <w:rPr>
          <w:lang w:eastAsia="zh-CN"/>
        </w:rPr>
      </w:pPr>
      <w:r>
        <w:rPr>
          <w:rFonts w:hint="eastAsia"/>
          <w:lang w:eastAsia="zh-CN"/>
        </w:rPr>
        <w:lastRenderedPageBreak/>
        <w:t>选择修改现有协议，现有协议号</w:t>
      </w:r>
      <w:r>
        <w:rPr>
          <w:rFonts w:hint="eastAsia"/>
          <w:lang w:eastAsia="zh-CN"/>
        </w:rPr>
        <w:t>L</w:t>
      </w:r>
      <w:r>
        <w:rPr>
          <w:lang w:eastAsia="zh-CN"/>
        </w:rPr>
        <w:t>OV</w:t>
      </w:r>
      <w:r>
        <w:rPr>
          <w:rFonts w:hint="eastAsia"/>
          <w:lang w:eastAsia="zh-CN"/>
        </w:rPr>
        <w:t>中展示“审核通过”和“已失效”状态的现有协议</w:t>
      </w:r>
      <w:r>
        <w:rPr>
          <w:noProof/>
        </w:rPr>
        <w:drawing>
          <wp:inline distT="0" distB="0" distL="0" distR="0" wp14:anchorId="2E53DB60" wp14:editId="6213C951">
            <wp:extent cx="6629400" cy="2448560"/>
            <wp:effectExtent l="0" t="0" r="0" b="8890"/>
            <wp:docPr id="1457" name="图片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30AE" w14:textId="77777777" w:rsidR="00CD57E0" w:rsidRDefault="00CD57E0" w:rsidP="00CD57E0">
      <w:pPr>
        <w:pStyle w:val="a2"/>
        <w:numPr>
          <w:ilvl w:val="0"/>
          <w:numId w:val="63"/>
        </w:numPr>
        <w:rPr>
          <w:lang w:eastAsia="zh-CN"/>
        </w:rPr>
      </w:pPr>
      <w:r>
        <w:rPr>
          <w:rFonts w:hint="eastAsia"/>
          <w:lang w:eastAsia="zh-CN"/>
        </w:rPr>
        <w:t>选择修改现有协议后，可重新维护协议有效期</w:t>
      </w:r>
    </w:p>
    <w:p w14:paraId="45287ED8" w14:textId="77777777" w:rsidR="00CD57E0" w:rsidRPr="00425E52" w:rsidRDefault="00CD57E0" w:rsidP="00CD57E0">
      <w:pPr>
        <w:pStyle w:val="a2"/>
        <w:ind w:left="360"/>
        <w:rPr>
          <w:lang w:eastAsia="zh-CN"/>
        </w:rPr>
      </w:pPr>
      <w:r>
        <w:rPr>
          <w:noProof/>
        </w:rPr>
        <w:drawing>
          <wp:inline distT="0" distB="0" distL="0" distR="0" wp14:anchorId="2C1F014B" wp14:editId="3C815E0F">
            <wp:extent cx="6629400" cy="1733550"/>
            <wp:effectExtent l="0" t="0" r="0" b="0"/>
            <wp:docPr id="1458" name="图片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6FC68" w14:textId="77777777" w:rsidR="00CD57E0" w:rsidRPr="00CD57E0" w:rsidRDefault="00CD57E0" w:rsidP="00CD57E0">
      <w:pPr>
        <w:pStyle w:val="a2"/>
        <w:ind w:left="0"/>
        <w:rPr>
          <w:lang w:eastAsia="zh-CN"/>
        </w:rPr>
      </w:pPr>
    </w:p>
    <w:p w14:paraId="23CA492E" w14:textId="6CE50CB2" w:rsidR="00CD57E0" w:rsidRPr="00CD57E0" w:rsidRDefault="00CD57E0" w:rsidP="00CD57E0">
      <w:pPr>
        <w:pStyle w:val="1"/>
      </w:pPr>
      <w:bookmarkStart w:id="6" w:name="_Toc36038113"/>
      <w:r>
        <w:rPr>
          <w:rFonts w:hint="eastAsia"/>
        </w:rPr>
        <w:t>商城协议管理（</w:t>
      </w:r>
      <w:r w:rsidR="003570DD">
        <w:rPr>
          <w:rFonts w:hint="eastAsia"/>
        </w:rPr>
        <w:t>采购方</w:t>
      </w:r>
      <w:r>
        <w:rPr>
          <w:rFonts w:hint="eastAsia"/>
        </w:rPr>
        <w:t>）</w:t>
      </w:r>
      <w:bookmarkEnd w:id="6"/>
    </w:p>
    <w:p w14:paraId="4994C1D6" w14:textId="2CDABEBD" w:rsidR="00CD57E0" w:rsidRDefault="00CD57E0" w:rsidP="00CD57E0">
      <w:pPr>
        <w:pStyle w:val="2"/>
        <w:numPr>
          <w:ilvl w:val="0"/>
          <w:numId w:val="0"/>
        </w:numPr>
      </w:pPr>
      <w:bookmarkStart w:id="7" w:name="_Toc36038114"/>
      <w:r>
        <w:rPr>
          <w:rFonts w:hint="eastAsia"/>
        </w:rPr>
        <w:t>3.1采购方协议审批</w:t>
      </w:r>
      <w:bookmarkEnd w:id="7"/>
    </w:p>
    <w:p w14:paraId="6ADCFAA4" w14:textId="77777777" w:rsidR="00CD57E0" w:rsidRDefault="00CD57E0" w:rsidP="00CD57E0">
      <w:pPr>
        <w:pStyle w:val="a2"/>
        <w:ind w:left="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路径：集团商城管理（新）——集团商城协议管理——商城协议审批</w:t>
      </w:r>
    </w:p>
    <w:p w14:paraId="3A8865DB" w14:textId="77777777" w:rsidR="00CD57E0" w:rsidRDefault="00CD57E0" w:rsidP="00CD57E0">
      <w:pPr>
        <w:pStyle w:val="a2"/>
        <w:ind w:left="0"/>
        <w:rPr>
          <w:noProof/>
        </w:rPr>
      </w:pPr>
    </w:p>
    <w:p w14:paraId="1DB85B34" w14:textId="77777777" w:rsidR="00CD57E0" w:rsidRDefault="00CD57E0" w:rsidP="00CD57E0">
      <w:pPr>
        <w:pStyle w:val="a2"/>
        <w:ind w:left="0"/>
        <w:rPr>
          <w:lang w:eastAsia="zh-CN"/>
        </w:rPr>
      </w:pPr>
      <w:r>
        <w:rPr>
          <w:noProof/>
        </w:rPr>
        <w:drawing>
          <wp:inline distT="0" distB="0" distL="0" distR="0" wp14:anchorId="76B75210" wp14:editId="71D438EE">
            <wp:extent cx="6629400" cy="197421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F88CC" w14:textId="77777777" w:rsidR="00CD57E0" w:rsidRDefault="00CD57E0" w:rsidP="00CD57E0">
      <w:pPr>
        <w:pStyle w:val="a2"/>
        <w:numPr>
          <w:ilvl w:val="0"/>
          <w:numId w:val="64"/>
        </w:numPr>
        <w:rPr>
          <w:lang w:eastAsia="zh-CN"/>
        </w:rPr>
      </w:pPr>
      <w:r>
        <w:rPr>
          <w:rFonts w:hint="eastAsia"/>
          <w:lang w:eastAsia="zh-CN"/>
        </w:rPr>
        <w:t>选择公司，展示当前公司收到供应商提供的所有协议，点击【协议编号】，跳转协议详情页面查看协议具体信息</w:t>
      </w:r>
    </w:p>
    <w:p w14:paraId="517FC8B5" w14:textId="77777777" w:rsidR="00CD57E0" w:rsidRDefault="00CD57E0" w:rsidP="00CD57E0">
      <w:pPr>
        <w:pStyle w:val="a2"/>
        <w:ind w:left="0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7598EBE2" wp14:editId="069E2CD3">
            <wp:extent cx="6629400" cy="15633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48BFC" w14:textId="25468DA6" w:rsidR="00CD57E0" w:rsidRPr="00425E52" w:rsidRDefault="00CD57E0" w:rsidP="00CD57E0">
      <w:pPr>
        <w:pStyle w:val="a2"/>
        <w:numPr>
          <w:ilvl w:val="0"/>
          <w:numId w:val="64"/>
        </w:numPr>
        <w:rPr>
          <w:lang w:eastAsia="zh-CN"/>
        </w:rPr>
      </w:pPr>
      <w:r>
        <w:rPr>
          <w:rFonts w:hint="eastAsia"/>
          <w:lang w:eastAsia="zh-CN"/>
        </w:rPr>
        <w:t>点击【商品管理】，跳转协议商品管理页面，查看协议商品具体信息</w:t>
      </w:r>
    </w:p>
    <w:p w14:paraId="19EAFC05" w14:textId="77777777" w:rsidR="00CD57E0" w:rsidRDefault="00CD57E0" w:rsidP="00CD57E0">
      <w:pPr>
        <w:pStyle w:val="a2"/>
        <w:ind w:left="0"/>
        <w:rPr>
          <w:lang w:eastAsia="zh-CN"/>
        </w:rPr>
      </w:pPr>
      <w:r>
        <w:rPr>
          <w:noProof/>
        </w:rPr>
        <w:drawing>
          <wp:inline distT="0" distB="0" distL="0" distR="0" wp14:anchorId="7EC3C9EF" wp14:editId="3826E11E">
            <wp:extent cx="6629400" cy="1952625"/>
            <wp:effectExtent l="0" t="0" r="0" b="9525"/>
            <wp:docPr id="1538" name="图片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30B81" w14:textId="77777777" w:rsidR="00CD57E0" w:rsidRDefault="00CD57E0" w:rsidP="00CD57E0">
      <w:pPr>
        <w:pStyle w:val="a2"/>
        <w:numPr>
          <w:ilvl w:val="0"/>
          <w:numId w:val="64"/>
        </w:numPr>
        <w:rPr>
          <w:lang w:eastAsia="zh-CN"/>
        </w:rPr>
      </w:pPr>
      <w:r>
        <w:rPr>
          <w:rFonts w:hint="eastAsia"/>
          <w:lang w:eastAsia="zh-CN"/>
        </w:rPr>
        <w:t>如果维护了阶梯价格，可点击查看商品阶梯价格。</w:t>
      </w:r>
    </w:p>
    <w:p w14:paraId="496D3CD6" w14:textId="47188D30" w:rsidR="00CD57E0" w:rsidRDefault="00CD57E0" w:rsidP="00CD57E0">
      <w:pPr>
        <w:pStyle w:val="a2"/>
        <w:ind w:left="0"/>
        <w:rPr>
          <w:lang w:eastAsia="zh-CN"/>
        </w:rPr>
      </w:pPr>
      <w:r>
        <w:rPr>
          <w:noProof/>
        </w:rPr>
        <w:drawing>
          <wp:inline distT="0" distB="0" distL="0" distR="0" wp14:anchorId="46970926" wp14:editId="2B46DB0F">
            <wp:extent cx="6629400" cy="955040"/>
            <wp:effectExtent l="0" t="0" r="0" b="0"/>
            <wp:docPr id="1539" name="图片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8ED85" w14:textId="02270BD0" w:rsidR="00900C56" w:rsidRDefault="00900C56" w:rsidP="00900C56">
      <w:pPr>
        <w:pStyle w:val="a2"/>
        <w:numPr>
          <w:ilvl w:val="0"/>
          <w:numId w:val="64"/>
        </w:numPr>
        <w:rPr>
          <w:lang w:eastAsia="zh-CN"/>
        </w:rPr>
      </w:pPr>
      <w:r>
        <w:rPr>
          <w:rFonts w:hint="eastAsia"/>
          <w:lang w:eastAsia="zh-CN"/>
        </w:rPr>
        <w:t>采购方协议的授权管理。</w:t>
      </w:r>
    </w:p>
    <w:p w14:paraId="13ED5357" w14:textId="12A2EF79" w:rsidR="00900C56" w:rsidRPr="00900C56" w:rsidRDefault="00900C56" w:rsidP="00CD57E0">
      <w:pPr>
        <w:pStyle w:val="a2"/>
        <w:ind w:left="0"/>
        <w:rPr>
          <w:lang w:eastAsia="zh-CN"/>
        </w:rPr>
      </w:pPr>
    </w:p>
    <w:p w14:paraId="0FC9B7A5" w14:textId="64635EE6" w:rsidR="00900C56" w:rsidRPr="00006E8A" w:rsidRDefault="00900C56" w:rsidP="00CD57E0">
      <w:pPr>
        <w:pStyle w:val="a2"/>
        <w:ind w:left="0"/>
        <w:rPr>
          <w:lang w:eastAsia="zh-CN"/>
        </w:rPr>
      </w:pPr>
      <w:r>
        <w:rPr>
          <w:noProof/>
        </w:rPr>
        <w:drawing>
          <wp:inline distT="0" distB="0" distL="0" distR="0" wp14:anchorId="533C9331" wp14:editId="50483A69">
            <wp:extent cx="6629400" cy="20586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F1404" w14:textId="0670CBDA" w:rsidR="00CD57E0" w:rsidRDefault="00900C56" w:rsidP="00900C56">
      <w:pPr>
        <w:pStyle w:val="a2"/>
        <w:ind w:left="0"/>
        <w:rPr>
          <w:lang w:eastAsia="zh-CN"/>
        </w:rPr>
      </w:pPr>
      <w:r>
        <w:rPr>
          <w:rFonts w:hint="eastAsia"/>
          <w:lang w:eastAsia="zh-CN"/>
        </w:rPr>
        <w:t>可选择该集团协议用于集团下的哪些公司。</w:t>
      </w:r>
    </w:p>
    <w:p w14:paraId="37436745" w14:textId="719E19E6" w:rsidR="00900C56" w:rsidRDefault="00900C56" w:rsidP="00900C56">
      <w:pPr>
        <w:pStyle w:val="a2"/>
        <w:ind w:left="0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59548BA2" wp14:editId="1A0524E0">
            <wp:extent cx="6629400" cy="178498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2D88C" w14:textId="01266B38" w:rsidR="00CD57E0" w:rsidRPr="00CD57E0" w:rsidRDefault="00CD57E0" w:rsidP="00CD57E0">
      <w:pPr>
        <w:pStyle w:val="1"/>
      </w:pPr>
      <w:bookmarkStart w:id="8" w:name="_Toc36038115"/>
      <w:r>
        <w:rPr>
          <w:rFonts w:hint="eastAsia"/>
        </w:rPr>
        <w:t>商品管理（</w:t>
      </w:r>
      <w:r w:rsidR="003570DD">
        <w:rPr>
          <w:rFonts w:hint="eastAsia"/>
        </w:rPr>
        <w:t>采购方</w:t>
      </w:r>
      <w:r>
        <w:rPr>
          <w:rFonts w:hint="eastAsia"/>
        </w:rPr>
        <w:t>）</w:t>
      </w:r>
      <w:bookmarkEnd w:id="8"/>
    </w:p>
    <w:p w14:paraId="7B6552A6" w14:textId="7FB445A8" w:rsidR="0067484D" w:rsidRDefault="00CD57E0" w:rsidP="001E264C">
      <w:pPr>
        <w:pStyle w:val="2"/>
        <w:numPr>
          <w:ilvl w:val="0"/>
          <w:numId w:val="0"/>
        </w:numPr>
        <w:ind w:left="420" w:hanging="420"/>
        <w:rPr>
          <w:lang w:val="es-ES"/>
        </w:rPr>
      </w:pPr>
      <w:bookmarkStart w:id="9" w:name="_Toc36038116"/>
      <w:r>
        <w:rPr>
          <w:rFonts w:hint="eastAsia"/>
        </w:rPr>
        <w:t>4</w:t>
      </w:r>
      <w:r w:rsidR="001E264C">
        <w:rPr>
          <w:rFonts w:hint="eastAsia"/>
        </w:rPr>
        <w:t>.</w:t>
      </w:r>
      <w:r>
        <w:rPr>
          <w:rFonts w:hint="eastAsia"/>
        </w:rPr>
        <w:t>1</w:t>
      </w:r>
      <w:r w:rsidR="0067484D">
        <w:rPr>
          <w:rFonts w:hint="eastAsia"/>
        </w:rPr>
        <w:t>商品上下架管理</w:t>
      </w:r>
      <w:bookmarkEnd w:id="9"/>
    </w:p>
    <w:p w14:paraId="7920A7CE" w14:textId="2DB98FCB" w:rsidR="0067484D" w:rsidRDefault="0067484D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路径：</w:t>
      </w:r>
      <w:r w:rsidR="00612662">
        <w:rPr>
          <w:rFonts w:ascii="微软雅黑" w:eastAsia="微软雅黑" w:hAnsi="微软雅黑" w:hint="eastAsia"/>
          <w:lang w:eastAsia="zh-CN"/>
        </w:rPr>
        <w:t>集团商城</w:t>
      </w:r>
      <w:r>
        <w:rPr>
          <w:rFonts w:ascii="微软雅黑" w:eastAsia="微软雅黑" w:hAnsi="微软雅黑" w:hint="eastAsia"/>
          <w:lang w:eastAsia="zh-CN"/>
        </w:rPr>
        <w:t>管理</w:t>
      </w:r>
      <w:r w:rsidR="0034164D">
        <w:rPr>
          <w:rFonts w:ascii="微软雅黑" w:eastAsia="微软雅黑" w:hAnsi="微软雅黑" w:hint="eastAsia"/>
          <w:lang w:eastAsia="zh-CN"/>
        </w:rPr>
        <w:t>（新）</w:t>
      </w:r>
      <w:r>
        <w:rPr>
          <w:rFonts w:ascii="微软雅黑" w:eastAsia="微软雅黑" w:hAnsi="微软雅黑" w:hint="eastAsia"/>
          <w:lang w:eastAsia="zh-CN"/>
        </w:rPr>
        <w:t>——</w:t>
      </w:r>
      <w:r w:rsidR="00612662">
        <w:rPr>
          <w:rFonts w:ascii="微软雅黑" w:eastAsia="微软雅黑" w:hAnsi="微软雅黑" w:hint="eastAsia"/>
          <w:lang w:eastAsia="zh-CN"/>
        </w:rPr>
        <w:t>集团</w:t>
      </w:r>
      <w:r>
        <w:rPr>
          <w:rFonts w:ascii="微软雅黑" w:eastAsia="微软雅黑" w:hAnsi="微软雅黑" w:hint="eastAsia"/>
          <w:lang w:eastAsia="zh-CN"/>
        </w:rPr>
        <w:t>商品管理——</w:t>
      </w:r>
      <w:r w:rsidR="00612662">
        <w:rPr>
          <w:rFonts w:ascii="微软雅黑" w:eastAsia="微软雅黑" w:hAnsi="微软雅黑" w:hint="eastAsia"/>
          <w:lang w:eastAsia="zh-CN"/>
        </w:rPr>
        <w:t>集团</w:t>
      </w:r>
      <w:r>
        <w:rPr>
          <w:rFonts w:ascii="微软雅黑" w:eastAsia="微软雅黑" w:hAnsi="微软雅黑" w:hint="eastAsia"/>
          <w:lang w:eastAsia="zh-CN"/>
        </w:rPr>
        <w:t>商品上下架</w:t>
      </w:r>
    </w:p>
    <w:p w14:paraId="5941D6B3" w14:textId="7C373032" w:rsidR="00612662" w:rsidRDefault="00612662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noProof/>
        </w:rPr>
        <w:drawing>
          <wp:inline distT="0" distB="0" distL="0" distR="0" wp14:anchorId="6C40E7B2" wp14:editId="0BE33EDD">
            <wp:extent cx="6629400" cy="19545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293A0" w14:textId="77777777" w:rsidR="0067484D" w:rsidRDefault="0067484D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该功能下有两个tab页：待上架、已上架。在该功能下进行商品的上下架操作。</w:t>
      </w:r>
    </w:p>
    <w:p w14:paraId="4D7662D3" w14:textId="77777777" w:rsidR="0067484D" w:rsidRDefault="0067484D" w:rsidP="0067484D">
      <w:pPr>
        <w:widowControl w:val="0"/>
        <w:snapToGrid w:val="0"/>
        <w:spacing w:beforeLines="100" w:before="240" w:afterLines="50" w:after="1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①待上架tab页</w:t>
      </w:r>
    </w:p>
    <w:p w14:paraId="51BA22AD" w14:textId="77777777" w:rsidR="0067484D" w:rsidRDefault="0067484D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“审批通过”、“已下架”的商品，在该功能下可以进行上架操作。</w:t>
      </w:r>
    </w:p>
    <w:p w14:paraId="6CD12182" w14:textId="20DB1580" w:rsidR="0067484D" w:rsidRDefault="0067484D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proofErr w:type="gramStart"/>
      <w:r>
        <w:rPr>
          <w:rFonts w:ascii="微软雅黑" w:eastAsia="微软雅黑" w:hAnsi="微软雅黑" w:hint="eastAsia"/>
          <w:lang w:eastAsia="zh-CN"/>
        </w:rPr>
        <w:t>勾选商品</w:t>
      </w:r>
      <w:proofErr w:type="gramEnd"/>
      <w:r>
        <w:rPr>
          <w:rFonts w:ascii="微软雅黑" w:eastAsia="微软雅黑" w:hAnsi="微软雅黑" w:hint="eastAsia"/>
          <w:lang w:eastAsia="zh-CN"/>
        </w:rPr>
        <w:t>数据，点击上架，完成上架操作。商品状态变成“已上架”，可以在商城中选买该商品。</w:t>
      </w:r>
      <w:r w:rsidR="00612662">
        <w:rPr>
          <w:noProof/>
        </w:rPr>
        <w:drawing>
          <wp:inline distT="0" distB="0" distL="0" distR="0" wp14:anchorId="0FD48C6C" wp14:editId="3A1A65FE">
            <wp:extent cx="6629400" cy="220726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F7030" w14:textId="77777777" w:rsidR="0067484D" w:rsidRDefault="0067484D" w:rsidP="0067484D">
      <w:pPr>
        <w:widowControl w:val="0"/>
        <w:snapToGrid w:val="0"/>
        <w:spacing w:beforeLines="100" w:before="240" w:afterLines="50" w:after="1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②已上架tab页</w:t>
      </w:r>
    </w:p>
    <w:p w14:paraId="3B7FB3EF" w14:textId="77777777" w:rsidR="0067484D" w:rsidRDefault="0067484D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lastRenderedPageBreak/>
        <w:t>该功能页签下展示“已上架”状态的商品，可以进行下架操作。</w:t>
      </w:r>
    </w:p>
    <w:p w14:paraId="2D26B124" w14:textId="77777777" w:rsidR="0067484D" w:rsidRDefault="0067484D" w:rsidP="0067484D">
      <w:pPr>
        <w:pStyle w:val="a2"/>
        <w:ind w:left="0" w:right="720"/>
        <w:rPr>
          <w:rFonts w:ascii="微软雅黑" w:eastAsia="微软雅黑" w:hAnsi="微软雅黑"/>
          <w:b/>
          <w:lang w:eastAsia="zh-CN"/>
        </w:rPr>
      </w:pPr>
      <w:proofErr w:type="gramStart"/>
      <w:r>
        <w:rPr>
          <w:rFonts w:ascii="微软雅黑" w:eastAsia="微软雅黑" w:hAnsi="微软雅黑" w:hint="eastAsia"/>
          <w:lang w:eastAsia="zh-CN"/>
        </w:rPr>
        <w:t>勾选商品</w:t>
      </w:r>
      <w:proofErr w:type="gramEnd"/>
      <w:r>
        <w:rPr>
          <w:rFonts w:ascii="微软雅黑" w:eastAsia="微软雅黑" w:hAnsi="微软雅黑" w:hint="eastAsia"/>
          <w:lang w:eastAsia="zh-CN"/>
        </w:rPr>
        <w:t>数据，点击“下架”，商品状态变成“已下架”。</w:t>
      </w:r>
    </w:p>
    <w:p w14:paraId="40667956" w14:textId="47480821" w:rsidR="0067484D" w:rsidRDefault="00501B2A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noProof/>
        </w:rPr>
        <w:drawing>
          <wp:inline distT="0" distB="0" distL="0" distR="0" wp14:anchorId="316CAC30" wp14:editId="246C4832">
            <wp:extent cx="6629400" cy="3103245"/>
            <wp:effectExtent l="0" t="0" r="0" b="1905"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7A7D5" w14:textId="088466EE" w:rsidR="0067484D" w:rsidRDefault="00CD57E0" w:rsidP="001E264C">
      <w:pPr>
        <w:pStyle w:val="2"/>
        <w:numPr>
          <w:ilvl w:val="0"/>
          <w:numId w:val="0"/>
        </w:numPr>
        <w:ind w:left="420" w:hanging="420"/>
        <w:rPr>
          <w:lang w:val="es-ES"/>
        </w:rPr>
      </w:pPr>
      <w:bookmarkStart w:id="10" w:name="_Toc36038117"/>
      <w:r>
        <w:rPr>
          <w:rFonts w:hint="eastAsia"/>
        </w:rPr>
        <w:t>4</w:t>
      </w:r>
      <w:r w:rsidR="001E264C">
        <w:rPr>
          <w:rFonts w:hint="eastAsia"/>
        </w:rPr>
        <w:t>.</w:t>
      </w:r>
      <w:r>
        <w:rPr>
          <w:rFonts w:hint="eastAsia"/>
        </w:rPr>
        <w:t>2</w:t>
      </w:r>
      <w:r w:rsidR="004A663A">
        <w:rPr>
          <w:rFonts w:hint="eastAsia"/>
        </w:rPr>
        <w:t>公司</w:t>
      </w:r>
      <w:r w:rsidR="0067484D">
        <w:rPr>
          <w:rFonts w:hint="eastAsia"/>
        </w:rPr>
        <w:t>商品查询</w:t>
      </w:r>
      <w:bookmarkEnd w:id="10"/>
    </w:p>
    <w:p w14:paraId="744E4D3A" w14:textId="6248EF31" w:rsidR="0067484D" w:rsidRDefault="0067484D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路径：</w:t>
      </w:r>
      <w:r w:rsidR="00612662">
        <w:rPr>
          <w:rFonts w:ascii="微软雅黑" w:eastAsia="微软雅黑" w:hAnsi="微软雅黑" w:hint="eastAsia"/>
          <w:lang w:eastAsia="zh-CN"/>
        </w:rPr>
        <w:t>集团商城</w:t>
      </w:r>
      <w:r>
        <w:rPr>
          <w:rFonts w:ascii="微软雅黑" w:eastAsia="微软雅黑" w:hAnsi="微软雅黑" w:hint="eastAsia"/>
          <w:lang w:eastAsia="zh-CN"/>
        </w:rPr>
        <w:t>管理</w:t>
      </w:r>
      <w:r w:rsidR="00360B17">
        <w:rPr>
          <w:rFonts w:ascii="微软雅黑" w:eastAsia="微软雅黑" w:hAnsi="微软雅黑" w:hint="eastAsia"/>
          <w:lang w:eastAsia="zh-CN"/>
        </w:rPr>
        <w:t>（新）</w:t>
      </w:r>
      <w:r>
        <w:rPr>
          <w:rFonts w:ascii="微软雅黑" w:eastAsia="微软雅黑" w:hAnsi="微软雅黑" w:hint="eastAsia"/>
          <w:lang w:eastAsia="zh-CN"/>
        </w:rPr>
        <w:t>——</w:t>
      </w:r>
      <w:r w:rsidR="00612662">
        <w:rPr>
          <w:rFonts w:ascii="微软雅黑" w:eastAsia="微软雅黑" w:hAnsi="微软雅黑" w:hint="eastAsia"/>
          <w:lang w:eastAsia="zh-CN"/>
        </w:rPr>
        <w:t>集团</w:t>
      </w:r>
      <w:r>
        <w:rPr>
          <w:rFonts w:ascii="微软雅黑" w:eastAsia="微软雅黑" w:hAnsi="微软雅黑" w:hint="eastAsia"/>
          <w:lang w:eastAsia="zh-CN"/>
        </w:rPr>
        <w:t>商品管理——</w:t>
      </w:r>
      <w:r w:rsidR="00612662">
        <w:rPr>
          <w:rFonts w:ascii="微软雅黑" w:eastAsia="微软雅黑" w:hAnsi="微软雅黑" w:hint="eastAsia"/>
          <w:lang w:eastAsia="zh-CN"/>
        </w:rPr>
        <w:t>集团</w:t>
      </w:r>
      <w:r>
        <w:rPr>
          <w:rFonts w:ascii="微软雅黑" w:eastAsia="微软雅黑" w:hAnsi="微软雅黑" w:hint="eastAsia"/>
          <w:lang w:eastAsia="zh-CN"/>
        </w:rPr>
        <w:t>商品查询</w:t>
      </w:r>
    </w:p>
    <w:p w14:paraId="50EE0CAA" w14:textId="62ACC6D7" w:rsidR="0074565E" w:rsidRDefault="00612662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noProof/>
        </w:rPr>
        <w:drawing>
          <wp:inline distT="0" distB="0" distL="0" distR="0" wp14:anchorId="19551141" wp14:editId="15882190">
            <wp:extent cx="6629400" cy="212979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AA9C0" w14:textId="3AA6E200" w:rsidR="00494C8E" w:rsidRPr="00494C8E" w:rsidRDefault="0067484D" w:rsidP="00612662">
      <w:pPr>
        <w:spacing w:before="120" w:after="1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lang w:val="x-none"/>
        </w:rPr>
        <w:t>该功能是采购方查询商品的功能</w:t>
      </w:r>
      <w:r w:rsidR="00612662">
        <w:rPr>
          <w:rFonts w:ascii="微软雅黑" w:eastAsia="微软雅黑" w:hAnsi="微软雅黑" w:hint="eastAsia"/>
          <w:lang w:val="x-none" w:eastAsia="zh-CN"/>
        </w:rPr>
        <w:t>，</w:t>
      </w:r>
      <w:r w:rsidR="00612662" w:rsidRPr="00494C8E">
        <w:rPr>
          <w:rFonts w:ascii="微软雅黑" w:eastAsia="微软雅黑" w:hAnsi="微软雅黑"/>
        </w:rPr>
        <w:t xml:space="preserve"> </w:t>
      </w:r>
    </w:p>
    <w:p w14:paraId="1C8FAC1A" w14:textId="4654F8D2" w:rsidR="0067484D" w:rsidRDefault="00612662" w:rsidP="0067484D">
      <w:pPr>
        <w:spacing w:before="120" w:after="120"/>
        <w:rPr>
          <w:rFonts w:ascii="微软雅黑" w:hAnsi="微软雅黑"/>
          <w:lang w:val="x-none" w:eastAsia="zh-CN"/>
        </w:rPr>
      </w:pPr>
      <w:r>
        <w:rPr>
          <w:noProof/>
        </w:rPr>
        <w:lastRenderedPageBreak/>
        <w:drawing>
          <wp:inline distT="0" distB="0" distL="0" distR="0" wp14:anchorId="44DA7A9D" wp14:editId="105C5774">
            <wp:extent cx="6629400" cy="18345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A28ED" w14:textId="1FBA449B" w:rsidR="0067484D" w:rsidRDefault="00CD57E0" w:rsidP="001E264C">
      <w:pPr>
        <w:pStyle w:val="2"/>
        <w:numPr>
          <w:ilvl w:val="0"/>
          <w:numId w:val="0"/>
        </w:numPr>
        <w:ind w:left="420" w:hanging="420"/>
        <w:rPr>
          <w:lang w:val="es-ES"/>
        </w:rPr>
      </w:pPr>
      <w:bookmarkStart w:id="11" w:name="_Toc36038118"/>
      <w:r>
        <w:rPr>
          <w:rFonts w:hint="eastAsia"/>
        </w:rPr>
        <w:t>4</w:t>
      </w:r>
      <w:r w:rsidR="001E264C">
        <w:rPr>
          <w:rFonts w:hint="eastAsia"/>
        </w:rPr>
        <w:t>.</w:t>
      </w:r>
      <w:r>
        <w:rPr>
          <w:rFonts w:hint="eastAsia"/>
        </w:rPr>
        <w:t>3</w:t>
      </w:r>
      <w:r w:rsidR="0067484D">
        <w:rPr>
          <w:rFonts w:hint="eastAsia"/>
        </w:rPr>
        <w:t>物料映射</w:t>
      </w:r>
      <w:bookmarkEnd w:id="11"/>
    </w:p>
    <w:p w14:paraId="3C90F0E0" w14:textId="16492AC1" w:rsidR="0067484D" w:rsidRDefault="0067484D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路径：</w:t>
      </w:r>
      <w:r w:rsidR="003A7D96">
        <w:rPr>
          <w:rFonts w:ascii="微软雅黑" w:eastAsia="微软雅黑" w:hAnsi="微软雅黑" w:hint="eastAsia"/>
          <w:lang w:eastAsia="zh-CN"/>
        </w:rPr>
        <w:t>集团商城</w:t>
      </w:r>
      <w:r>
        <w:rPr>
          <w:rFonts w:ascii="微软雅黑" w:eastAsia="微软雅黑" w:hAnsi="微软雅黑" w:hint="eastAsia"/>
          <w:lang w:eastAsia="zh-CN"/>
        </w:rPr>
        <w:t>管理</w:t>
      </w:r>
      <w:r w:rsidR="0044459B">
        <w:rPr>
          <w:rFonts w:ascii="微软雅黑" w:eastAsia="微软雅黑" w:hAnsi="微软雅黑" w:hint="eastAsia"/>
          <w:lang w:eastAsia="zh-CN"/>
        </w:rPr>
        <w:t>（新）</w:t>
      </w:r>
      <w:r>
        <w:rPr>
          <w:rFonts w:ascii="微软雅黑" w:eastAsia="微软雅黑" w:hAnsi="微软雅黑" w:hint="eastAsia"/>
          <w:lang w:eastAsia="zh-CN"/>
        </w:rPr>
        <w:t>——</w:t>
      </w:r>
      <w:r w:rsidR="003A7D96">
        <w:rPr>
          <w:rFonts w:ascii="微软雅黑" w:eastAsia="微软雅黑" w:hAnsi="微软雅黑" w:hint="eastAsia"/>
          <w:lang w:eastAsia="zh-CN"/>
        </w:rPr>
        <w:t>集团物料映射</w:t>
      </w:r>
      <w:r>
        <w:rPr>
          <w:rFonts w:ascii="微软雅黑" w:eastAsia="微软雅黑" w:hAnsi="微软雅黑" w:hint="eastAsia"/>
          <w:lang w:eastAsia="zh-CN"/>
        </w:rPr>
        <w:t>——</w:t>
      </w:r>
      <w:r w:rsidR="003A7D96">
        <w:rPr>
          <w:rFonts w:ascii="微软雅黑" w:eastAsia="微软雅黑" w:hAnsi="微软雅黑" w:hint="eastAsia"/>
          <w:lang w:eastAsia="zh-CN"/>
        </w:rPr>
        <w:t>集团</w:t>
      </w:r>
      <w:r>
        <w:rPr>
          <w:rFonts w:ascii="微软雅黑" w:eastAsia="微软雅黑" w:hAnsi="微软雅黑" w:hint="eastAsia"/>
          <w:lang w:eastAsia="zh-CN"/>
        </w:rPr>
        <w:t>物料映射</w:t>
      </w:r>
    </w:p>
    <w:p w14:paraId="0216BFEA" w14:textId="5965EAF9" w:rsidR="003A7D96" w:rsidRDefault="003A7D96" w:rsidP="0067484D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noProof/>
        </w:rPr>
        <w:drawing>
          <wp:inline distT="0" distB="0" distL="0" distR="0" wp14:anchorId="35F4458C" wp14:editId="750EB032">
            <wp:extent cx="6629400" cy="18415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AF6E4" w14:textId="7995527B" w:rsidR="0067484D" w:rsidRPr="003A7D96" w:rsidRDefault="0067484D" w:rsidP="003A7D96">
      <w:pPr>
        <w:spacing w:before="120" w:after="1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在该功能下进行物料映射，总共</w:t>
      </w:r>
      <w:r w:rsidR="0044459B">
        <w:rPr>
          <w:rFonts w:ascii="微软雅黑" w:eastAsia="微软雅黑" w:hAnsi="微软雅黑" w:hint="eastAsia"/>
          <w:lang w:eastAsia="zh-CN"/>
        </w:rPr>
        <w:t>三</w:t>
      </w:r>
      <w:r>
        <w:rPr>
          <w:rFonts w:ascii="微软雅黑" w:eastAsia="微软雅黑" w:hAnsi="微软雅黑" w:hint="eastAsia"/>
          <w:lang w:eastAsia="zh-CN"/>
        </w:rPr>
        <w:t>个tab页。</w:t>
      </w:r>
      <w:r w:rsidR="00CD57E0">
        <w:rPr>
          <w:rFonts w:ascii="微软雅黑" w:eastAsia="微软雅黑" w:hAnsi="微软雅黑" w:hint="eastAsia"/>
          <w:lang w:eastAsia="zh-CN"/>
        </w:rPr>
        <w:t>三</w:t>
      </w:r>
      <w:r>
        <w:rPr>
          <w:rFonts w:ascii="微软雅黑" w:eastAsia="微软雅黑" w:hAnsi="微软雅黑" w:hint="eastAsia"/>
          <w:lang w:eastAsia="zh-CN"/>
        </w:rPr>
        <w:t>个tab的映射操作一致。</w:t>
      </w:r>
    </w:p>
    <w:p w14:paraId="5CDE6BA8" w14:textId="5EFB529E" w:rsidR="0067484D" w:rsidRDefault="00656341" w:rsidP="00656341">
      <w:pPr>
        <w:pStyle w:val="aff6"/>
        <w:widowControl w:val="0"/>
        <w:numPr>
          <w:ilvl w:val="0"/>
          <w:numId w:val="66"/>
        </w:numPr>
        <w:snapToGrid w:val="0"/>
        <w:spacing w:beforeLines="100" w:before="240" w:afterLines="50" w:after="120"/>
        <w:ind w:firstLineChars="0"/>
        <w:rPr>
          <w:rFonts w:ascii="微软雅黑" w:eastAsia="微软雅黑" w:hAnsi="微软雅黑" w:cs="Times New Roman"/>
          <w:sz w:val="20"/>
          <w:szCs w:val="20"/>
        </w:rPr>
      </w:pPr>
      <w:r w:rsidRPr="00656341">
        <w:rPr>
          <w:rFonts w:ascii="微软雅黑" w:eastAsia="微软雅黑" w:hAnsi="微软雅黑" w:cs="Times New Roman" w:hint="eastAsia"/>
          <w:sz w:val="20"/>
          <w:szCs w:val="20"/>
        </w:rPr>
        <w:t>目录</w:t>
      </w:r>
      <w:r>
        <w:rPr>
          <w:rFonts w:ascii="微软雅黑" w:eastAsia="微软雅黑" w:hAnsi="微软雅黑" w:cs="Times New Roman" w:hint="eastAsia"/>
          <w:sz w:val="20"/>
          <w:szCs w:val="20"/>
        </w:rPr>
        <w:t>映射物料</w:t>
      </w:r>
    </w:p>
    <w:p w14:paraId="5260F573" w14:textId="77777777" w:rsidR="00656341" w:rsidRDefault="00656341" w:rsidP="00656341">
      <w:pPr>
        <w:pStyle w:val="aff6"/>
        <w:widowControl w:val="0"/>
        <w:snapToGrid w:val="0"/>
        <w:spacing w:beforeLines="100" w:before="240" w:afterLines="50" w:after="120"/>
        <w:ind w:left="360" w:firstLineChars="0" w:firstLine="0"/>
        <w:rPr>
          <w:rFonts w:ascii="微软雅黑" w:eastAsia="微软雅黑" w:hAnsi="微软雅黑" w:cs="Times New Roman"/>
          <w:sz w:val="20"/>
          <w:szCs w:val="20"/>
        </w:rPr>
      </w:pPr>
      <w:r w:rsidRPr="00656341">
        <w:rPr>
          <w:rFonts w:ascii="微软雅黑" w:eastAsia="微软雅黑" w:hAnsi="微软雅黑" w:cs="Times New Roman" w:hint="eastAsia"/>
          <w:sz w:val="20"/>
          <w:szCs w:val="20"/>
        </w:rPr>
        <w:t>集团目录下的商品都映射在一个物料</w:t>
      </w:r>
      <w:r>
        <w:rPr>
          <w:rFonts w:ascii="微软雅黑" w:eastAsia="微软雅黑" w:hAnsi="微软雅黑" w:cs="Times New Roman" w:hint="eastAsia"/>
          <w:sz w:val="20"/>
          <w:szCs w:val="20"/>
        </w:rPr>
        <w:t>A</w:t>
      </w:r>
      <w:r w:rsidRPr="00656341">
        <w:rPr>
          <w:rFonts w:ascii="微软雅黑" w:eastAsia="微软雅黑" w:hAnsi="微软雅黑" w:cs="Times New Roman" w:hint="eastAsia"/>
          <w:sz w:val="20"/>
          <w:szCs w:val="20"/>
        </w:rPr>
        <w:t>上。采购集团目录下的任何一个商品，都</w:t>
      </w:r>
      <w:r>
        <w:rPr>
          <w:rFonts w:ascii="微软雅黑" w:eastAsia="微软雅黑" w:hAnsi="微软雅黑" w:cs="Times New Roman" w:hint="eastAsia"/>
          <w:sz w:val="20"/>
          <w:szCs w:val="20"/>
        </w:rPr>
        <w:t>会</w:t>
      </w:r>
      <w:r w:rsidRPr="00656341">
        <w:rPr>
          <w:rFonts w:ascii="微软雅黑" w:eastAsia="微软雅黑" w:hAnsi="微软雅黑" w:cs="Times New Roman" w:hint="eastAsia"/>
          <w:sz w:val="20"/>
          <w:szCs w:val="20"/>
        </w:rPr>
        <w:t>映射的物料</w:t>
      </w:r>
      <w:r>
        <w:rPr>
          <w:rFonts w:ascii="微软雅黑" w:eastAsia="微软雅黑" w:hAnsi="微软雅黑" w:cs="Times New Roman" w:hint="eastAsia"/>
          <w:sz w:val="20"/>
          <w:szCs w:val="20"/>
        </w:rPr>
        <w:t>A。</w:t>
      </w:r>
    </w:p>
    <w:p w14:paraId="6A9D6FE1" w14:textId="77777777" w:rsidR="00656341" w:rsidRPr="00656341" w:rsidRDefault="00656341" w:rsidP="00656341">
      <w:pPr>
        <w:pStyle w:val="aff6"/>
        <w:widowControl w:val="0"/>
        <w:snapToGrid w:val="0"/>
        <w:spacing w:beforeLines="100" w:before="240" w:afterLines="50" w:after="120"/>
        <w:ind w:left="360" w:firstLineChars="0" w:firstLine="0"/>
        <w:rPr>
          <w:rFonts w:ascii="微软雅黑" w:eastAsia="微软雅黑" w:hAnsi="微软雅黑" w:cs="Times New Roman"/>
          <w:sz w:val="20"/>
          <w:szCs w:val="20"/>
        </w:rPr>
      </w:pPr>
    </w:p>
    <w:p w14:paraId="679C31B1" w14:textId="34DA0DF0" w:rsidR="00656341" w:rsidRDefault="00656341" w:rsidP="00656341">
      <w:pPr>
        <w:pStyle w:val="aff6"/>
        <w:widowControl w:val="0"/>
        <w:numPr>
          <w:ilvl w:val="0"/>
          <w:numId w:val="66"/>
        </w:numPr>
        <w:snapToGrid w:val="0"/>
        <w:spacing w:beforeLines="100" w:before="240" w:afterLines="50" w:after="120"/>
        <w:ind w:firstLineChars="0"/>
        <w:rPr>
          <w:rFonts w:ascii="微软雅黑" w:eastAsia="微软雅黑" w:hAnsi="微软雅黑" w:cs="Times New Roman"/>
          <w:sz w:val="20"/>
          <w:szCs w:val="20"/>
        </w:rPr>
      </w:pPr>
      <w:r>
        <w:rPr>
          <w:rFonts w:ascii="微软雅黑" w:eastAsia="微软雅黑" w:hAnsi="微软雅黑" w:cs="Times New Roman" w:hint="eastAsia"/>
          <w:sz w:val="20"/>
          <w:szCs w:val="20"/>
        </w:rPr>
        <w:t>平台分类映射物料</w:t>
      </w:r>
    </w:p>
    <w:p w14:paraId="2C558C0D" w14:textId="091E60B0" w:rsidR="00656341" w:rsidRPr="00656341" w:rsidRDefault="00656341" w:rsidP="00656341">
      <w:pPr>
        <w:pStyle w:val="aff6"/>
        <w:widowControl w:val="0"/>
        <w:snapToGrid w:val="0"/>
        <w:spacing w:beforeLines="100" w:before="240" w:afterLines="50" w:after="120"/>
        <w:ind w:left="360" w:firstLineChars="0" w:firstLine="0"/>
        <w:rPr>
          <w:rFonts w:ascii="微软雅黑" w:eastAsia="微软雅黑" w:hAnsi="微软雅黑" w:cs="Times New Roman"/>
          <w:sz w:val="20"/>
          <w:szCs w:val="20"/>
        </w:rPr>
      </w:pPr>
      <w:r>
        <w:rPr>
          <w:rFonts w:ascii="微软雅黑" w:eastAsia="微软雅黑" w:hAnsi="微软雅黑" w:cs="Times New Roman" w:hint="eastAsia"/>
          <w:sz w:val="20"/>
          <w:szCs w:val="20"/>
        </w:rPr>
        <w:t>平台</w:t>
      </w:r>
      <w:r w:rsidRPr="00656341">
        <w:rPr>
          <w:rFonts w:ascii="微软雅黑" w:eastAsia="微软雅黑" w:hAnsi="微软雅黑" w:cs="Times New Roman" w:hint="eastAsia"/>
          <w:sz w:val="20"/>
          <w:szCs w:val="20"/>
        </w:rPr>
        <w:t>目录下的商品都映射在一个物料</w:t>
      </w:r>
      <w:r>
        <w:rPr>
          <w:rFonts w:ascii="微软雅黑" w:eastAsia="微软雅黑" w:hAnsi="微软雅黑" w:cs="Times New Roman" w:hint="eastAsia"/>
          <w:sz w:val="20"/>
          <w:szCs w:val="20"/>
        </w:rPr>
        <w:t>A</w:t>
      </w:r>
      <w:r w:rsidRPr="00656341">
        <w:rPr>
          <w:rFonts w:ascii="微软雅黑" w:eastAsia="微软雅黑" w:hAnsi="微软雅黑" w:cs="Times New Roman" w:hint="eastAsia"/>
          <w:sz w:val="20"/>
          <w:szCs w:val="20"/>
        </w:rPr>
        <w:t>上。采购集团目录下的任何一个商品，都</w:t>
      </w:r>
      <w:r>
        <w:rPr>
          <w:rFonts w:ascii="微软雅黑" w:eastAsia="微软雅黑" w:hAnsi="微软雅黑" w:cs="Times New Roman" w:hint="eastAsia"/>
          <w:sz w:val="20"/>
          <w:szCs w:val="20"/>
        </w:rPr>
        <w:t>会</w:t>
      </w:r>
      <w:r w:rsidRPr="00656341">
        <w:rPr>
          <w:rFonts w:ascii="微软雅黑" w:eastAsia="微软雅黑" w:hAnsi="微软雅黑" w:cs="Times New Roman" w:hint="eastAsia"/>
          <w:sz w:val="20"/>
          <w:szCs w:val="20"/>
        </w:rPr>
        <w:t>映射的物料</w:t>
      </w:r>
      <w:r>
        <w:rPr>
          <w:rFonts w:ascii="微软雅黑" w:eastAsia="微软雅黑" w:hAnsi="微软雅黑" w:cs="Times New Roman" w:hint="eastAsia"/>
          <w:sz w:val="20"/>
          <w:szCs w:val="20"/>
        </w:rPr>
        <w:t>A。</w:t>
      </w:r>
    </w:p>
    <w:p w14:paraId="59FDA703" w14:textId="5D78A770" w:rsidR="00656341" w:rsidRDefault="00656341" w:rsidP="00656341">
      <w:pPr>
        <w:pStyle w:val="aff6"/>
        <w:widowControl w:val="0"/>
        <w:numPr>
          <w:ilvl w:val="0"/>
          <w:numId w:val="66"/>
        </w:numPr>
        <w:snapToGrid w:val="0"/>
        <w:spacing w:beforeLines="100" w:before="240" w:afterLines="50" w:after="120"/>
        <w:ind w:firstLineChars="0"/>
        <w:rPr>
          <w:rFonts w:ascii="微软雅黑" w:eastAsia="微软雅黑" w:hAnsi="微软雅黑" w:cs="Times New Roman"/>
          <w:sz w:val="20"/>
          <w:szCs w:val="20"/>
        </w:rPr>
      </w:pPr>
      <w:r>
        <w:rPr>
          <w:rFonts w:ascii="微软雅黑" w:eastAsia="微软雅黑" w:hAnsi="微软雅黑" w:cs="Times New Roman" w:hint="eastAsia"/>
          <w:sz w:val="20"/>
          <w:szCs w:val="20"/>
        </w:rPr>
        <w:t>平台商品映射物料</w:t>
      </w:r>
    </w:p>
    <w:p w14:paraId="0465D3D2" w14:textId="708A2C5F" w:rsidR="00656341" w:rsidRDefault="00656341" w:rsidP="00656341">
      <w:pPr>
        <w:widowControl w:val="0"/>
        <w:snapToGrid w:val="0"/>
        <w:spacing w:beforeLines="100" w:before="240" w:afterLines="50" w:after="1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平台商品与欧普S</w:t>
      </w:r>
      <w:r>
        <w:rPr>
          <w:rFonts w:ascii="微软雅黑" w:eastAsia="微软雅黑" w:hAnsi="微软雅黑"/>
          <w:lang w:eastAsia="zh-CN"/>
        </w:rPr>
        <w:t>RM</w:t>
      </w:r>
      <w:r>
        <w:rPr>
          <w:rFonts w:ascii="微软雅黑" w:eastAsia="微软雅黑" w:hAnsi="微软雅黑" w:hint="eastAsia"/>
          <w:lang w:eastAsia="zh-CN"/>
        </w:rPr>
        <w:t>商品进行一一映射。</w:t>
      </w:r>
    </w:p>
    <w:p w14:paraId="7FD523BB" w14:textId="75C8E56C" w:rsidR="00CD57E0" w:rsidRDefault="00CD57E0" w:rsidP="00656341">
      <w:pPr>
        <w:widowControl w:val="0"/>
        <w:snapToGrid w:val="0"/>
        <w:spacing w:beforeLines="100" w:before="240" w:afterLines="50" w:after="120"/>
        <w:rPr>
          <w:rFonts w:ascii="微软雅黑" w:eastAsia="微软雅黑" w:hAnsi="微软雅黑"/>
          <w:lang w:eastAsia="zh-CN"/>
        </w:rPr>
      </w:pPr>
      <w:r>
        <w:rPr>
          <w:noProof/>
        </w:rPr>
        <w:lastRenderedPageBreak/>
        <w:drawing>
          <wp:inline distT="0" distB="0" distL="0" distR="0" wp14:anchorId="3C25ED33" wp14:editId="767B0757">
            <wp:extent cx="6629400" cy="305371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92D55" w14:textId="74CF7E9A" w:rsidR="00CD57E0" w:rsidRDefault="00CD57E0" w:rsidP="00CD57E0">
      <w:pPr>
        <w:pStyle w:val="2"/>
        <w:numPr>
          <w:ilvl w:val="0"/>
          <w:numId w:val="0"/>
        </w:numPr>
        <w:ind w:left="420" w:hanging="420"/>
      </w:pPr>
      <w:bookmarkStart w:id="12" w:name="_Toc36038119"/>
      <w:r>
        <w:rPr>
          <w:rFonts w:hint="eastAsia"/>
        </w:rPr>
        <w:t>4.4集团目录映射</w:t>
      </w:r>
      <w:bookmarkEnd w:id="12"/>
    </w:p>
    <w:p w14:paraId="5738C158" w14:textId="2EA0BC62" w:rsidR="003F3660" w:rsidRPr="003F3660" w:rsidRDefault="003F3660" w:rsidP="003F3660">
      <w:pPr>
        <w:pStyle w:val="a2"/>
        <w:ind w:left="0" w:right="7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路径：集团商城管理（新）——集团目录管理——集团目录映射</w:t>
      </w:r>
    </w:p>
    <w:p w14:paraId="39C5E1F6" w14:textId="013BE8A9" w:rsidR="00CD57E0" w:rsidRDefault="00CD57E0" w:rsidP="00CD57E0">
      <w:pPr>
        <w:pStyle w:val="a2"/>
        <w:ind w:left="0"/>
        <w:rPr>
          <w:lang w:eastAsia="zh-CN"/>
        </w:rPr>
      </w:pPr>
      <w:r>
        <w:rPr>
          <w:rFonts w:hint="eastAsia"/>
          <w:lang w:eastAsia="zh-CN"/>
        </w:rPr>
        <w:t>集团目录映射</w:t>
      </w:r>
      <w:r w:rsidR="00A54C00">
        <w:rPr>
          <w:rFonts w:hint="eastAsia"/>
          <w:lang w:eastAsia="zh-CN"/>
        </w:rPr>
        <w:t>分为集团目录映射、集团</w:t>
      </w:r>
      <w:r w:rsidR="00A54C00">
        <w:rPr>
          <w:rFonts w:hint="eastAsia"/>
          <w:lang w:eastAsia="zh-CN"/>
        </w:rPr>
        <w:t>S</w:t>
      </w:r>
      <w:r w:rsidR="00A54C00">
        <w:rPr>
          <w:lang w:eastAsia="zh-CN"/>
        </w:rPr>
        <w:t>KU</w:t>
      </w:r>
      <w:r w:rsidR="00A54C00">
        <w:rPr>
          <w:rFonts w:hint="eastAsia"/>
          <w:lang w:eastAsia="zh-CN"/>
        </w:rPr>
        <w:t>映射集团目录</w:t>
      </w:r>
      <w:r w:rsidR="003F3660">
        <w:rPr>
          <w:rFonts w:hint="eastAsia"/>
          <w:lang w:eastAsia="zh-CN"/>
        </w:rPr>
        <w:t>。</w:t>
      </w:r>
    </w:p>
    <w:p w14:paraId="369D8995" w14:textId="36F8F1B9" w:rsidR="00CD57E0" w:rsidRDefault="00A54C00" w:rsidP="00A54C00">
      <w:pPr>
        <w:pStyle w:val="aff6"/>
        <w:widowControl w:val="0"/>
        <w:numPr>
          <w:ilvl w:val="0"/>
          <w:numId w:val="67"/>
        </w:numPr>
        <w:snapToGrid w:val="0"/>
        <w:spacing w:beforeLines="100" w:before="240" w:afterLines="50" w:after="120"/>
        <w:ind w:firstLineChars="0"/>
        <w:rPr>
          <w:rFonts w:ascii="微软雅黑" w:eastAsia="微软雅黑" w:hAnsi="微软雅黑" w:cs="Times New Roman"/>
          <w:sz w:val="20"/>
          <w:szCs w:val="20"/>
        </w:rPr>
      </w:pPr>
      <w:r>
        <w:rPr>
          <w:rFonts w:ascii="微软雅黑" w:eastAsia="微软雅黑" w:hAnsi="微软雅黑" w:cs="Times New Roman" w:hint="eastAsia"/>
          <w:sz w:val="20"/>
          <w:szCs w:val="20"/>
        </w:rPr>
        <w:t>集团目录映射</w:t>
      </w:r>
    </w:p>
    <w:p w14:paraId="371650DA" w14:textId="74EF4E04" w:rsidR="00CD57E0" w:rsidRDefault="00CD57E0" w:rsidP="00656341">
      <w:pPr>
        <w:widowControl w:val="0"/>
        <w:snapToGrid w:val="0"/>
        <w:spacing w:beforeLines="100" w:before="240" w:afterLines="50" w:after="120"/>
        <w:rPr>
          <w:rFonts w:ascii="微软雅黑" w:eastAsia="微软雅黑" w:hAnsi="微软雅黑"/>
          <w:b/>
          <w:bCs/>
          <w:lang w:eastAsia="zh-CN"/>
        </w:rPr>
      </w:pPr>
      <w:r>
        <w:rPr>
          <w:noProof/>
        </w:rPr>
        <w:drawing>
          <wp:inline distT="0" distB="0" distL="0" distR="0" wp14:anchorId="24D8093F" wp14:editId="2CBD71B6">
            <wp:extent cx="6629400" cy="28594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0F414" w14:textId="33FAC8DF" w:rsidR="00A54C00" w:rsidRPr="00A54C00" w:rsidRDefault="00A54C00" w:rsidP="00656341">
      <w:pPr>
        <w:widowControl w:val="0"/>
        <w:snapToGrid w:val="0"/>
        <w:spacing w:beforeLines="100" w:before="240" w:afterLines="50" w:after="120"/>
        <w:rPr>
          <w:lang w:eastAsia="zh-CN"/>
        </w:rPr>
      </w:pPr>
      <w:r>
        <w:rPr>
          <w:rFonts w:hint="eastAsia"/>
          <w:lang w:eastAsia="zh-CN"/>
        </w:rPr>
        <w:t>将集团目录与平台分类进行映射，如集团目录“测试</w:t>
      </w:r>
      <w:r>
        <w:rPr>
          <w:rFonts w:hint="eastAsia"/>
          <w:lang w:eastAsia="zh-CN"/>
        </w:rPr>
        <w:t>A</w:t>
      </w:r>
      <w:r>
        <w:rPr>
          <w:lang w:eastAsia="zh-CN"/>
        </w:rPr>
        <w:t>03</w:t>
      </w:r>
      <w:r>
        <w:rPr>
          <w:rFonts w:hint="eastAsia"/>
          <w:lang w:eastAsia="zh-CN"/>
        </w:rPr>
        <w:t>”</w:t>
      </w:r>
      <w:r w:rsidRPr="00A54C00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与平台分类“千分尺台架”进行映射，采购时，</w:t>
      </w:r>
      <w:r w:rsidR="003F3660">
        <w:rPr>
          <w:rFonts w:hint="eastAsia"/>
          <w:lang w:eastAsia="zh-CN"/>
        </w:rPr>
        <w:t>可在集团目录“测试</w:t>
      </w:r>
      <w:r w:rsidR="003F3660">
        <w:rPr>
          <w:rFonts w:hint="eastAsia"/>
          <w:lang w:eastAsia="zh-CN"/>
        </w:rPr>
        <w:t>A</w:t>
      </w:r>
      <w:r w:rsidR="003F3660">
        <w:rPr>
          <w:lang w:eastAsia="zh-CN"/>
        </w:rPr>
        <w:t>03</w:t>
      </w:r>
      <w:r w:rsidR="003F3660">
        <w:rPr>
          <w:rFonts w:hint="eastAsia"/>
          <w:lang w:eastAsia="zh-CN"/>
        </w:rPr>
        <w:t>”下找到平台分类“千分尺台架”下的商品。</w:t>
      </w:r>
    </w:p>
    <w:p w14:paraId="2E41F884" w14:textId="4827ABDB" w:rsidR="00CD57E0" w:rsidRDefault="00CD57E0" w:rsidP="00656341">
      <w:pPr>
        <w:widowControl w:val="0"/>
        <w:snapToGrid w:val="0"/>
        <w:spacing w:beforeLines="100" w:before="240" w:afterLines="50" w:after="120"/>
        <w:rPr>
          <w:rFonts w:ascii="微软雅黑" w:eastAsia="微软雅黑" w:hAnsi="微软雅黑"/>
          <w:b/>
          <w:bCs/>
          <w:lang w:eastAsia="zh-CN"/>
        </w:rPr>
      </w:pPr>
      <w:r>
        <w:rPr>
          <w:noProof/>
        </w:rPr>
        <w:lastRenderedPageBreak/>
        <w:drawing>
          <wp:inline distT="0" distB="0" distL="0" distR="0" wp14:anchorId="1C3B9758" wp14:editId="6632DBD0">
            <wp:extent cx="6629400" cy="279654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8BC9D" w14:textId="4505CA13" w:rsidR="00CD57E0" w:rsidRDefault="00CD57E0" w:rsidP="00656341">
      <w:pPr>
        <w:widowControl w:val="0"/>
        <w:snapToGrid w:val="0"/>
        <w:spacing w:beforeLines="100" w:before="240" w:afterLines="50" w:after="120"/>
        <w:rPr>
          <w:rFonts w:ascii="微软雅黑" w:eastAsia="微软雅黑" w:hAnsi="微软雅黑"/>
          <w:b/>
          <w:bCs/>
          <w:lang w:eastAsia="zh-CN"/>
        </w:rPr>
      </w:pPr>
    </w:p>
    <w:p w14:paraId="0A2626BA" w14:textId="0ADF9FE8" w:rsidR="00CD57E0" w:rsidRDefault="00CD57E0" w:rsidP="00656341">
      <w:pPr>
        <w:widowControl w:val="0"/>
        <w:snapToGrid w:val="0"/>
        <w:spacing w:beforeLines="100" w:before="240" w:afterLines="50" w:after="120"/>
        <w:rPr>
          <w:rFonts w:ascii="微软雅黑" w:eastAsia="微软雅黑" w:hAnsi="微软雅黑"/>
          <w:b/>
          <w:bCs/>
          <w:lang w:eastAsia="zh-CN"/>
        </w:rPr>
      </w:pPr>
      <w:r>
        <w:rPr>
          <w:noProof/>
        </w:rPr>
        <w:drawing>
          <wp:inline distT="0" distB="0" distL="0" distR="0" wp14:anchorId="550A0551" wp14:editId="638BF269">
            <wp:extent cx="6629400" cy="4015740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DC94B" w14:textId="6767B705" w:rsidR="003F3660" w:rsidRDefault="003F3660" w:rsidP="003F3660">
      <w:pPr>
        <w:pStyle w:val="aff6"/>
        <w:widowControl w:val="0"/>
        <w:numPr>
          <w:ilvl w:val="0"/>
          <w:numId w:val="67"/>
        </w:numPr>
        <w:snapToGrid w:val="0"/>
        <w:spacing w:beforeLines="100" w:before="240" w:afterLines="50" w:after="120"/>
        <w:ind w:firstLineChars="0"/>
        <w:rPr>
          <w:rFonts w:ascii="微软雅黑" w:eastAsia="微软雅黑" w:hAnsi="微软雅黑" w:cs="Times New Roman"/>
          <w:sz w:val="20"/>
          <w:szCs w:val="20"/>
        </w:rPr>
      </w:pPr>
      <w:r w:rsidRPr="003F3660">
        <w:rPr>
          <w:rFonts w:ascii="微软雅黑" w:eastAsia="微软雅黑" w:hAnsi="微软雅黑" w:cs="Times New Roman" w:hint="eastAsia"/>
          <w:sz w:val="20"/>
          <w:szCs w:val="20"/>
        </w:rPr>
        <w:t>集团S</w:t>
      </w:r>
      <w:r w:rsidRPr="003F3660">
        <w:rPr>
          <w:rFonts w:ascii="微软雅黑" w:eastAsia="微软雅黑" w:hAnsi="微软雅黑" w:cs="Times New Roman"/>
          <w:sz w:val="20"/>
          <w:szCs w:val="20"/>
        </w:rPr>
        <w:t>KU</w:t>
      </w:r>
      <w:r w:rsidRPr="003F3660">
        <w:rPr>
          <w:rFonts w:ascii="微软雅黑" w:eastAsia="微软雅黑" w:hAnsi="微软雅黑" w:cs="Times New Roman" w:hint="eastAsia"/>
          <w:sz w:val="20"/>
          <w:szCs w:val="20"/>
        </w:rPr>
        <w:t>映射集团目录</w:t>
      </w:r>
    </w:p>
    <w:p w14:paraId="10E5163B" w14:textId="3572F1E4" w:rsidR="003F3660" w:rsidRDefault="003F3660" w:rsidP="003F3660">
      <w:pPr>
        <w:pStyle w:val="aff6"/>
        <w:widowControl w:val="0"/>
        <w:snapToGrid w:val="0"/>
        <w:spacing w:beforeLines="100" w:before="240" w:afterLines="50" w:after="120"/>
        <w:ind w:left="360" w:firstLineChars="0" w:firstLine="0"/>
        <w:rPr>
          <w:rFonts w:ascii="微软雅黑" w:eastAsia="微软雅黑" w:hAnsi="微软雅黑" w:cs="Times New Roman"/>
          <w:sz w:val="20"/>
          <w:szCs w:val="20"/>
        </w:rPr>
      </w:pPr>
      <w:r>
        <w:rPr>
          <w:rFonts w:ascii="微软雅黑" w:eastAsia="微软雅黑" w:hAnsi="微软雅黑" w:cs="Times New Roman" w:hint="eastAsia"/>
          <w:sz w:val="20"/>
          <w:szCs w:val="20"/>
        </w:rPr>
        <w:t>可将某一特定商品映射到集团目录下，点击“新建”按钮。</w:t>
      </w:r>
    </w:p>
    <w:p w14:paraId="4E24CD52" w14:textId="15B67B91" w:rsidR="003F3660" w:rsidRDefault="003F3660" w:rsidP="003F3660">
      <w:pPr>
        <w:pStyle w:val="aff6"/>
        <w:widowControl w:val="0"/>
        <w:snapToGrid w:val="0"/>
        <w:spacing w:beforeLines="100" w:before="240" w:afterLines="50" w:after="120"/>
        <w:ind w:left="360" w:firstLineChars="0" w:firstLine="0"/>
        <w:rPr>
          <w:rFonts w:ascii="微软雅黑" w:eastAsia="微软雅黑" w:hAnsi="微软雅黑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7A631A8" wp14:editId="4D69F457">
            <wp:extent cx="6629400" cy="2399030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F24F2" w14:textId="62A663E2" w:rsidR="003F3660" w:rsidRPr="00A54C00" w:rsidRDefault="003F3660" w:rsidP="003F3660">
      <w:pPr>
        <w:pStyle w:val="aff6"/>
        <w:widowControl w:val="0"/>
        <w:snapToGrid w:val="0"/>
        <w:spacing w:beforeLines="100" w:before="240" w:afterLines="50" w:after="120"/>
        <w:ind w:left="360" w:firstLineChars="0" w:firstLine="0"/>
        <w:rPr>
          <w:rFonts w:ascii="微软雅黑" w:eastAsia="微软雅黑" w:hAnsi="微软雅黑" w:cs="Times New Roman"/>
          <w:sz w:val="20"/>
          <w:szCs w:val="20"/>
        </w:rPr>
      </w:pPr>
      <w:r>
        <w:rPr>
          <w:rFonts w:ascii="微软雅黑" w:eastAsia="微软雅黑" w:hAnsi="微软雅黑" w:cs="Times New Roman" w:hint="eastAsia"/>
          <w:sz w:val="20"/>
          <w:szCs w:val="20"/>
        </w:rPr>
        <w:t>选择需要映射的商品与集团目录。</w:t>
      </w:r>
    </w:p>
    <w:p w14:paraId="40064120" w14:textId="2452C9FE" w:rsidR="00CD57E0" w:rsidRDefault="003F3660" w:rsidP="00656341">
      <w:pPr>
        <w:widowControl w:val="0"/>
        <w:snapToGrid w:val="0"/>
        <w:spacing w:beforeLines="100" w:before="240" w:afterLines="50" w:after="120"/>
        <w:rPr>
          <w:rFonts w:ascii="微软雅黑" w:eastAsia="微软雅黑" w:hAnsi="微软雅黑"/>
          <w:b/>
          <w:bCs/>
          <w:lang w:eastAsia="zh-CN"/>
        </w:rPr>
      </w:pPr>
      <w:r>
        <w:rPr>
          <w:noProof/>
        </w:rPr>
        <w:drawing>
          <wp:inline distT="0" distB="0" distL="0" distR="0" wp14:anchorId="432670F8" wp14:editId="3D14FB7A">
            <wp:extent cx="6629400" cy="2339975"/>
            <wp:effectExtent l="0" t="0" r="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BD68A" w14:textId="2506D0B6" w:rsidR="003F3660" w:rsidRPr="003F3660" w:rsidRDefault="003F3660" w:rsidP="00656341">
      <w:pPr>
        <w:widowControl w:val="0"/>
        <w:snapToGrid w:val="0"/>
        <w:spacing w:beforeLines="100" w:before="240" w:afterLines="50" w:after="120"/>
        <w:rPr>
          <w:rFonts w:ascii="微软雅黑" w:eastAsia="微软雅黑" w:hAnsi="微软雅黑"/>
          <w:lang w:eastAsia="zh-CN"/>
        </w:rPr>
      </w:pPr>
      <w:r w:rsidRPr="003F3660">
        <w:rPr>
          <w:rFonts w:ascii="微软雅黑" w:eastAsia="微软雅黑" w:hAnsi="微软雅黑" w:hint="eastAsia"/>
          <w:lang w:eastAsia="zh-CN"/>
        </w:rPr>
        <w:t>保存之后，</w:t>
      </w:r>
      <w:r>
        <w:rPr>
          <w:rFonts w:ascii="微软雅黑" w:eastAsia="微软雅黑" w:hAnsi="微软雅黑" w:hint="eastAsia"/>
          <w:lang w:eastAsia="zh-CN"/>
        </w:rPr>
        <w:t>采购时，即可在集团目录下找到该商品。</w:t>
      </w:r>
    </w:p>
    <w:p w14:paraId="7219E986" w14:textId="060567EA" w:rsidR="00CD57E0" w:rsidRPr="00CD57E0" w:rsidRDefault="00CD57E0" w:rsidP="00656341">
      <w:pPr>
        <w:widowControl w:val="0"/>
        <w:snapToGrid w:val="0"/>
        <w:spacing w:beforeLines="100" w:before="240" w:afterLines="50" w:after="120"/>
        <w:rPr>
          <w:rFonts w:ascii="微软雅黑" w:eastAsia="微软雅黑" w:hAnsi="微软雅黑"/>
          <w:b/>
          <w:bCs/>
          <w:lang w:eastAsia="zh-CN"/>
        </w:rPr>
      </w:pPr>
      <w:r>
        <w:rPr>
          <w:noProof/>
        </w:rPr>
        <w:lastRenderedPageBreak/>
        <w:drawing>
          <wp:inline distT="0" distB="0" distL="0" distR="0" wp14:anchorId="1870248C" wp14:editId="7EF2D4CD">
            <wp:extent cx="6629400" cy="3916045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57E0" w:rsidRPr="00CD57E0">
      <w:headerReference w:type="default" r:id="rId70"/>
      <w:footerReference w:type="default" r:id="rId71"/>
      <w:pgSz w:w="12240" w:h="15840"/>
      <w:pgMar w:top="720" w:right="720" w:bottom="1080" w:left="720" w:header="432" w:footer="432" w:gutter="360"/>
      <w:paperSrc w:first="1" w:other="1"/>
      <w:pgNumType w:start="4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EDA6BA" w14:textId="77777777" w:rsidR="008B5F0C" w:rsidRDefault="008B5F0C">
      <w:r>
        <w:separator/>
      </w:r>
    </w:p>
  </w:endnote>
  <w:endnote w:type="continuationSeparator" w:id="0">
    <w:p w14:paraId="4A9C1E2D" w14:textId="77777777" w:rsidR="008B5F0C" w:rsidRDefault="008B5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E09D2F" w14:textId="77777777" w:rsidR="000A4ACA" w:rsidRDefault="000A4ACA">
    <w:pPr>
      <w:pStyle w:val="af5"/>
      <w:tabs>
        <w:tab w:val="center" w:pos="4962"/>
      </w:tabs>
      <w:jc w:val="center"/>
      <w:rPr>
        <w:rFonts w:eastAsia="微软雅黑"/>
        <w:szCs w:val="16"/>
      </w:rPr>
    </w:pPr>
    <w:r>
      <w:rPr>
        <w:rStyle w:val="aff1"/>
        <w:rFonts w:eastAsia="微软雅黑"/>
        <w:szCs w:val="16"/>
        <w:lang w:eastAsia="zh-CN"/>
      </w:rPr>
      <w:t xml:space="preserve">                   </w:t>
    </w:r>
  </w:p>
  <w:p w14:paraId="15FB06CB" w14:textId="77777777" w:rsidR="000A4ACA" w:rsidRDefault="000A4ACA">
    <w:pPr>
      <w:pStyle w:val="af5"/>
      <w:tabs>
        <w:tab w:val="center" w:pos="4962"/>
        <w:tab w:val="right" w:pos="9923"/>
      </w:tabs>
      <w:jc w:val="right"/>
      <w:rPr>
        <w:rFonts w:eastAsia="微软雅黑"/>
        <w:lang w:eastAsia="zh-CN"/>
      </w:rPr>
    </w:pPr>
    <w:proofErr w:type="gramStart"/>
    <w:r>
      <w:t>Internal</w:t>
    </w:r>
    <w:r>
      <w:rPr>
        <w:rFonts w:hint="eastAsia"/>
        <w:lang w:eastAsia="zh-CN"/>
      </w:rPr>
      <w:t xml:space="preserve">  confidential</w:t>
    </w:r>
    <w:proofErr w:type="gramEnd"/>
    <w:r>
      <w:rPr>
        <w:rFonts w:hint="eastAsia"/>
        <w:lang w:eastAsia="zh-CN"/>
      </w:rPr>
      <w:t xml:space="preserve"> </w:t>
    </w:r>
  </w:p>
  <w:p w14:paraId="5A4050D1" w14:textId="77777777" w:rsidR="000A4ACA" w:rsidRDefault="000A4ACA">
    <w:pPr>
      <w:pStyle w:val="af5"/>
      <w:tabs>
        <w:tab w:val="center" w:pos="5400"/>
        <w:tab w:val="right" w:pos="9720"/>
        <w:tab w:val="right" w:pos="10440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02860234"/>
    </w:sdtPr>
    <w:sdtEndPr/>
    <w:sdtContent>
      <w:p w14:paraId="07B08AD2" w14:textId="77777777" w:rsidR="000A4ACA" w:rsidRDefault="000A4ACA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82010">
          <w:rPr>
            <w:noProof/>
            <w:lang w:val="zh-CN" w:eastAsia="zh-CN"/>
          </w:rPr>
          <w:t>222</w:t>
        </w:r>
        <w:r>
          <w:fldChar w:fldCharType="end"/>
        </w:r>
      </w:p>
    </w:sdtContent>
  </w:sdt>
  <w:p w14:paraId="1ACA442D" w14:textId="77777777" w:rsidR="000A4ACA" w:rsidRDefault="000A4ACA">
    <w:pPr>
      <w:pStyle w:val="af5"/>
      <w:tabs>
        <w:tab w:val="center" w:pos="4962"/>
        <w:tab w:val="right" w:pos="9923"/>
      </w:tabs>
      <w:rPr>
        <w:rFonts w:eastAsia="微软雅黑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0CB42C" w14:textId="77777777" w:rsidR="008B5F0C" w:rsidRDefault="008B5F0C">
      <w:r>
        <w:separator/>
      </w:r>
    </w:p>
  </w:footnote>
  <w:footnote w:type="continuationSeparator" w:id="0">
    <w:p w14:paraId="06A9B651" w14:textId="77777777" w:rsidR="008B5F0C" w:rsidRDefault="008B5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30431" w14:textId="77777777" w:rsidR="000A4ACA" w:rsidRDefault="000A4ACA">
    <w:pPr>
      <w:pStyle w:val="af7"/>
      <w:pBdr>
        <w:bottom w:val="single" w:sz="4" w:space="1" w:color="auto"/>
      </w:pBdr>
      <w:rPr>
        <w:rFonts w:eastAsia="微软雅黑"/>
      </w:rPr>
    </w:pPr>
    <w:r>
      <w:rPr>
        <w:rFonts w:eastAsia="微软雅黑"/>
        <w:szCs w:val="16"/>
      </w:rPr>
      <w:t xml:space="preserve"> </w:t>
    </w:r>
    <w:r>
      <w:rPr>
        <w:lang w:eastAsia="zh-CN"/>
      </w:rPr>
      <w:ptab w:relativeTo="margin" w:alignment="right" w:leader="none"/>
    </w:r>
    <w:r>
      <w:rPr>
        <w:noProof/>
        <w:lang w:eastAsia="zh-CN"/>
      </w:rPr>
      <w:drawing>
        <wp:inline distT="0" distB="0" distL="0" distR="0" wp14:anchorId="0B45C67A" wp14:editId="0EDBF87C">
          <wp:extent cx="1216025" cy="440055"/>
          <wp:effectExtent l="0" t="0" r="3175" b="0"/>
          <wp:docPr id="60" name="图片 60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图片 60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60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24A545" w14:textId="77777777" w:rsidR="000A4ACA" w:rsidRDefault="000A4ACA">
    <w:pPr>
      <w:pStyle w:val="af7"/>
      <w:rPr>
        <w:rFonts w:eastAsia="微软雅黑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0F1E62" w14:textId="77777777" w:rsidR="000A4ACA" w:rsidRDefault="000A4ACA">
    <w:pPr>
      <w:pStyle w:val="af7"/>
      <w:pBdr>
        <w:bottom w:val="single" w:sz="4" w:space="1" w:color="auto"/>
      </w:pBdr>
      <w:tabs>
        <w:tab w:val="clear" w:pos="10440"/>
        <w:tab w:val="right" w:pos="10800"/>
      </w:tabs>
      <w:rPr>
        <w:rFonts w:eastAsia="微软雅黑"/>
      </w:rPr>
    </w:pPr>
    <w:r>
      <w:rPr>
        <w:rFonts w:eastAsia="微软雅黑"/>
        <w:szCs w:val="16"/>
      </w:rPr>
      <w:t xml:space="preserve"> </w:t>
    </w:r>
    <w:r>
      <w:rPr>
        <w:lang w:eastAsia="zh-CN"/>
      </w:rPr>
      <w:ptab w:relativeTo="margin" w:alignment="right" w:leader="none"/>
    </w:r>
    <w:r>
      <w:rPr>
        <w:noProof/>
        <w:lang w:eastAsia="zh-CN"/>
      </w:rPr>
      <w:drawing>
        <wp:inline distT="0" distB="0" distL="0" distR="0" wp14:anchorId="27D86F6F" wp14:editId="3537CC9E">
          <wp:extent cx="1216025" cy="440055"/>
          <wp:effectExtent l="0" t="0" r="3175" b="0"/>
          <wp:docPr id="6" name="图片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6" name="图片 1166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60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37099"/>
    <w:multiLevelType w:val="hybridMultilevel"/>
    <w:tmpl w:val="965E2C32"/>
    <w:lvl w:ilvl="0" w:tplc="1E9A67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882DAA"/>
    <w:multiLevelType w:val="multilevel"/>
    <w:tmpl w:val="06882DAA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E242DEE"/>
    <w:multiLevelType w:val="multilevel"/>
    <w:tmpl w:val="0E242D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E3F339B"/>
    <w:multiLevelType w:val="multilevel"/>
    <w:tmpl w:val="0E3F339B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2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FE27220"/>
    <w:multiLevelType w:val="multilevel"/>
    <w:tmpl w:val="0FE272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2E20C5E"/>
    <w:multiLevelType w:val="hybridMultilevel"/>
    <w:tmpl w:val="14484E5E"/>
    <w:lvl w:ilvl="0" w:tplc="383834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51A2C61"/>
    <w:multiLevelType w:val="multilevel"/>
    <w:tmpl w:val="151A2C6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6573334"/>
    <w:multiLevelType w:val="hybridMultilevel"/>
    <w:tmpl w:val="B88C6856"/>
    <w:lvl w:ilvl="0" w:tplc="B72C9BB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3746DCDC">
      <w:start w:val="1"/>
      <w:numFmt w:val="decimal"/>
      <w:lvlText w:val="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7280275"/>
    <w:multiLevelType w:val="multilevel"/>
    <w:tmpl w:val="17280275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8193B2F"/>
    <w:multiLevelType w:val="multilevel"/>
    <w:tmpl w:val="18193B2F"/>
    <w:lvl w:ilvl="0">
      <w:start w:val="1"/>
      <w:numFmt w:val="decimalEnclosedCircle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8B6230A"/>
    <w:multiLevelType w:val="multilevel"/>
    <w:tmpl w:val="18B6230A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8B74E0B"/>
    <w:multiLevelType w:val="multilevel"/>
    <w:tmpl w:val="18B74E0B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B373D95"/>
    <w:multiLevelType w:val="multilevel"/>
    <w:tmpl w:val="1B373D95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C64680E"/>
    <w:multiLevelType w:val="hybridMultilevel"/>
    <w:tmpl w:val="03B8E582"/>
    <w:lvl w:ilvl="0" w:tplc="9326AB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1E2E7965"/>
    <w:multiLevelType w:val="hybridMultilevel"/>
    <w:tmpl w:val="05A61986"/>
    <w:lvl w:ilvl="0" w:tplc="EA684A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B1D2357E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1E71162D"/>
    <w:multiLevelType w:val="hybridMultilevel"/>
    <w:tmpl w:val="2F4E4E62"/>
    <w:lvl w:ilvl="0" w:tplc="E744A7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0423C3D"/>
    <w:multiLevelType w:val="hybridMultilevel"/>
    <w:tmpl w:val="B40CB9A4"/>
    <w:lvl w:ilvl="0" w:tplc="72F8192A">
      <w:start w:val="1"/>
      <w:numFmt w:val="decimal"/>
      <w:lvlText w:val="%1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205C2E67"/>
    <w:multiLevelType w:val="multilevel"/>
    <w:tmpl w:val="205C2E67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21FD2093"/>
    <w:multiLevelType w:val="hybridMultilevel"/>
    <w:tmpl w:val="2682AEBA"/>
    <w:lvl w:ilvl="0" w:tplc="CEC867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8A70813C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239E27F0"/>
    <w:multiLevelType w:val="multilevel"/>
    <w:tmpl w:val="239E27F0"/>
    <w:lvl w:ilvl="0">
      <w:start w:val="1"/>
      <w:numFmt w:val="decimal"/>
      <w:lvlText w:val="%1"/>
      <w:lvlJc w:val="left"/>
      <w:pPr>
        <w:ind w:left="360" w:hanging="360"/>
      </w:pPr>
      <w:rPr>
        <w:rFonts w:ascii="微软雅黑" w:eastAsia="微软雅黑" w:hAnsi="微软雅黑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24115231"/>
    <w:multiLevelType w:val="multilevel"/>
    <w:tmpl w:val="24115231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241A22DA"/>
    <w:multiLevelType w:val="multilevel"/>
    <w:tmpl w:val="241A22DA"/>
    <w:lvl w:ilvl="0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2" w15:restartNumberingAfterBreak="0">
    <w:nsid w:val="2A1B108B"/>
    <w:multiLevelType w:val="multilevel"/>
    <w:tmpl w:val="2A1B108B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2A6825A0"/>
    <w:multiLevelType w:val="multilevel"/>
    <w:tmpl w:val="B2526F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4" w15:restartNumberingAfterBreak="0">
    <w:nsid w:val="2E716BBD"/>
    <w:multiLevelType w:val="multilevel"/>
    <w:tmpl w:val="2E716B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2E8C7949"/>
    <w:multiLevelType w:val="hybridMultilevel"/>
    <w:tmpl w:val="12826BB2"/>
    <w:lvl w:ilvl="0" w:tplc="64E65346">
      <w:start w:val="1"/>
      <w:numFmt w:val="decimal"/>
      <w:lvlText w:val="%1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2F4D484B"/>
    <w:multiLevelType w:val="hybridMultilevel"/>
    <w:tmpl w:val="42BA3FF0"/>
    <w:lvl w:ilvl="0" w:tplc="811CB2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30FE32FA"/>
    <w:multiLevelType w:val="multilevel"/>
    <w:tmpl w:val="30FE32FA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2）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310008B6"/>
    <w:multiLevelType w:val="hybridMultilevel"/>
    <w:tmpl w:val="B5FE5EBE"/>
    <w:lvl w:ilvl="0" w:tplc="C9D47C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314D182A"/>
    <w:multiLevelType w:val="multilevel"/>
    <w:tmpl w:val="314D182A"/>
    <w:lvl w:ilvl="0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34960C13"/>
    <w:multiLevelType w:val="multilevel"/>
    <w:tmpl w:val="34960C13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3D8026BC"/>
    <w:multiLevelType w:val="hybridMultilevel"/>
    <w:tmpl w:val="E82CA7FA"/>
    <w:lvl w:ilvl="0" w:tplc="0D9EC5D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3FF96865"/>
    <w:multiLevelType w:val="multilevel"/>
    <w:tmpl w:val="3FF96865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49255822"/>
    <w:multiLevelType w:val="hybridMultilevel"/>
    <w:tmpl w:val="BE32FC22"/>
    <w:lvl w:ilvl="0" w:tplc="553EC2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497D1217"/>
    <w:multiLevelType w:val="hybridMultilevel"/>
    <w:tmpl w:val="B88C6856"/>
    <w:lvl w:ilvl="0" w:tplc="B72C9BB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3746DCDC">
      <w:start w:val="1"/>
      <w:numFmt w:val="decimal"/>
      <w:lvlText w:val="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4B025C5E"/>
    <w:multiLevelType w:val="multilevel"/>
    <w:tmpl w:val="4B025C5E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50341AC4"/>
    <w:multiLevelType w:val="multilevel"/>
    <w:tmpl w:val="50341AC4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55380675"/>
    <w:multiLevelType w:val="hybridMultilevel"/>
    <w:tmpl w:val="FC7CE01E"/>
    <w:lvl w:ilvl="0" w:tplc="564614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566F28AA"/>
    <w:multiLevelType w:val="multilevel"/>
    <w:tmpl w:val="566F28AA"/>
    <w:lvl w:ilvl="0">
      <w:start w:val="1"/>
      <w:numFmt w:val="chineseCountingThousand"/>
      <w:pStyle w:val="a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56E67D0C"/>
    <w:multiLevelType w:val="hybridMultilevel"/>
    <w:tmpl w:val="E5FA648E"/>
    <w:lvl w:ilvl="0" w:tplc="5CA4910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5B0761BA"/>
    <w:multiLevelType w:val="multilevel"/>
    <w:tmpl w:val="5B0761BA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5F8D5E04"/>
    <w:multiLevelType w:val="multilevel"/>
    <w:tmpl w:val="5F8D5E04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5FD9570B"/>
    <w:multiLevelType w:val="hybridMultilevel"/>
    <w:tmpl w:val="DC9E2340"/>
    <w:lvl w:ilvl="0" w:tplc="D9902806">
      <w:start w:val="1"/>
      <w:numFmt w:val="decimalEnclosedCircle"/>
      <w:lvlText w:val="%1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5FEA7026"/>
    <w:multiLevelType w:val="multilevel"/>
    <w:tmpl w:val="5FEA7026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4" w15:restartNumberingAfterBreak="0">
    <w:nsid w:val="607F400B"/>
    <w:multiLevelType w:val="singleLevel"/>
    <w:tmpl w:val="607F400B"/>
    <w:lvl w:ilvl="0">
      <w:start w:val="1"/>
      <w:numFmt w:val="bullet"/>
      <w:pStyle w:val="Bullet"/>
      <w:lvlText w:val="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45" w15:restartNumberingAfterBreak="0">
    <w:nsid w:val="62C029FF"/>
    <w:multiLevelType w:val="hybridMultilevel"/>
    <w:tmpl w:val="8D2C3DFE"/>
    <w:lvl w:ilvl="0" w:tplc="FBAC8CC6">
      <w:start w:val="1"/>
      <w:numFmt w:val="decimalEnclosedCircle"/>
      <w:lvlText w:val="%1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6" w15:restartNumberingAfterBreak="0">
    <w:nsid w:val="66231D30"/>
    <w:multiLevelType w:val="multilevel"/>
    <w:tmpl w:val="66231D30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7" w15:restartNumberingAfterBreak="0">
    <w:nsid w:val="6720790B"/>
    <w:multiLevelType w:val="hybridMultilevel"/>
    <w:tmpl w:val="A4FA8B56"/>
    <w:lvl w:ilvl="0" w:tplc="7BC495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8" w15:restartNumberingAfterBreak="0">
    <w:nsid w:val="67962DE1"/>
    <w:multiLevelType w:val="hybridMultilevel"/>
    <w:tmpl w:val="80C467C4"/>
    <w:lvl w:ilvl="0" w:tplc="DA78C2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9" w15:restartNumberingAfterBreak="0">
    <w:nsid w:val="683E6932"/>
    <w:multiLevelType w:val="hybridMultilevel"/>
    <w:tmpl w:val="0512CE0E"/>
    <w:lvl w:ilvl="0" w:tplc="5B16F35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0" w15:restartNumberingAfterBreak="0">
    <w:nsid w:val="68641AC6"/>
    <w:multiLevelType w:val="multilevel"/>
    <w:tmpl w:val="68641A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1" w15:restartNumberingAfterBreak="0">
    <w:nsid w:val="6871129B"/>
    <w:multiLevelType w:val="multilevel"/>
    <w:tmpl w:val="6871129B"/>
    <w:lvl w:ilvl="0">
      <w:start w:val="1"/>
      <w:numFmt w:val="decimal"/>
      <w:pStyle w:val="5"/>
      <w:lvlText w:val="%1)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2" w15:restartNumberingAfterBreak="0">
    <w:nsid w:val="6A4952E2"/>
    <w:multiLevelType w:val="hybridMultilevel"/>
    <w:tmpl w:val="CA4C5D52"/>
    <w:lvl w:ilvl="0" w:tplc="8FAC24B6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3" w15:restartNumberingAfterBreak="0">
    <w:nsid w:val="6AE06ACE"/>
    <w:multiLevelType w:val="hybridMultilevel"/>
    <w:tmpl w:val="90F0D726"/>
    <w:lvl w:ilvl="0" w:tplc="7F5A14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4" w15:restartNumberingAfterBreak="0">
    <w:nsid w:val="6BCC41AE"/>
    <w:multiLevelType w:val="multilevel"/>
    <w:tmpl w:val="6BCC41A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5" w15:restartNumberingAfterBreak="0">
    <w:nsid w:val="6E9471EE"/>
    <w:multiLevelType w:val="hybridMultilevel"/>
    <w:tmpl w:val="77A6A16E"/>
    <w:lvl w:ilvl="0" w:tplc="3AE2386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6" w15:restartNumberingAfterBreak="0">
    <w:nsid w:val="6FC4132D"/>
    <w:multiLevelType w:val="multilevel"/>
    <w:tmpl w:val="6FC4132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7" w15:restartNumberingAfterBreak="0">
    <w:nsid w:val="6FE90121"/>
    <w:multiLevelType w:val="multilevel"/>
    <w:tmpl w:val="6FE90121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8" w15:restartNumberingAfterBreak="0">
    <w:nsid w:val="790A5210"/>
    <w:multiLevelType w:val="multilevel"/>
    <w:tmpl w:val="790A5210"/>
    <w:lvl w:ilvl="0">
      <w:start w:val="1"/>
      <w:numFmt w:val="decimal"/>
      <w:pStyle w:val="a0"/>
      <w:lvlText w:val="%1)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9" w15:restartNumberingAfterBreak="0">
    <w:nsid w:val="79771B4E"/>
    <w:multiLevelType w:val="hybridMultilevel"/>
    <w:tmpl w:val="33EA2100"/>
    <w:lvl w:ilvl="0" w:tplc="C100A2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0" w15:restartNumberingAfterBreak="0">
    <w:nsid w:val="7C494933"/>
    <w:multiLevelType w:val="multilevel"/>
    <w:tmpl w:val="7C494933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1" w15:restartNumberingAfterBreak="0">
    <w:nsid w:val="7EDD3B4F"/>
    <w:multiLevelType w:val="hybridMultilevel"/>
    <w:tmpl w:val="80C2F648"/>
    <w:lvl w:ilvl="0" w:tplc="D51663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9D47C6C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2" w15:restartNumberingAfterBreak="0">
    <w:nsid w:val="7F164E6A"/>
    <w:multiLevelType w:val="hybridMultilevel"/>
    <w:tmpl w:val="E8E098A0"/>
    <w:lvl w:ilvl="0" w:tplc="D9902806">
      <w:start w:val="1"/>
      <w:numFmt w:val="decimalEnclosedCircle"/>
      <w:lvlText w:val="%1"/>
      <w:lvlJc w:val="left"/>
      <w:pPr>
        <w:ind w:left="78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32"/>
  </w:num>
  <w:num w:numId="2">
    <w:abstractNumId w:val="51"/>
  </w:num>
  <w:num w:numId="3">
    <w:abstractNumId w:val="58"/>
  </w:num>
  <w:num w:numId="4">
    <w:abstractNumId w:val="38"/>
  </w:num>
  <w:num w:numId="5">
    <w:abstractNumId w:val="44"/>
  </w:num>
  <w:num w:numId="6">
    <w:abstractNumId w:val="10"/>
  </w:num>
  <w:num w:numId="7">
    <w:abstractNumId w:val="56"/>
  </w:num>
  <w:num w:numId="8">
    <w:abstractNumId w:val="11"/>
  </w:num>
  <w:num w:numId="9">
    <w:abstractNumId w:val="60"/>
  </w:num>
  <w:num w:numId="10">
    <w:abstractNumId w:val="30"/>
  </w:num>
  <w:num w:numId="11">
    <w:abstractNumId w:val="40"/>
  </w:num>
  <w:num w:numId="12">
    <w:abstractNumId w:val="29"/>
  </w:num>
  <w:num w:numId="13">
    <w:abstractNumId w:val="20"/>
  </w:num>
  <w:num w:numId="14">
    <w:abstractNumId w:val="1"/>
  </w:num>
  <w:num w:numId="15">
    <w:abstractNumId w:val="8"/>
  </w:num>
  <w:num w:numId="16">
    <w:abstractNumId w:val="57"/>
  </w:num>
  <w:num w:numId="17">
    <w:abstractNumId w:val="41"/>
  </w:num>
  <w:num w:numId="18">
    <w:abstractNumId w:val="3"/>
  </w:num>
  <w:num w:numId="19">
    <w:abstractNumId w:val="2"/>
  </w:num>
  <w:num w:numId="20">
    <w:abstractNumId w:val="43"/>
  </w:num>
  <w:num w:numId="21">
    <w:abstractNumId w:val="22"/>
  </w:num>
  <w:num w:numId="22">
    <w:abstractNumId w:val="36"/>
  </w:num>
  <w:num w:numId="23">
    <w:abstractNumId w:val="35"/>
  </w:num>
  <w:num w:numId="24">
    <w:abstractNumId w:val="52"/>
  </w:num>
  <w:num w:numId="25">
    <w:abstractNumId w:val="31"/>
  </w:num>
  <w:num w:numId="26">
    <w:abstractNumId w:val="39"/>
  </w:num>
  <w:num w:numId="27">
    <w:abstractNumId w:val="23"/>
  </w:num>
  <w:num w:numId="28">
    <w:abstractNumId w:val="61"/>
  </w:num>
  <w:num w:numId="29">
    <w:abstractNumId w:val="33"/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4"/>
  </w:num>
  <w:num w:numId="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  <w:lvlOverride w:ilvl="0">
      <w:startOverride w:val="1"/>
    </w:lvlOverride>
    <w:lvlOverride w:ilvl="1">
      <w:startOverride w:val="2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9"/>
  </w:num>
  <w:num w:numId="51">
    <w:abstractNumId w:val="34"/>
  </w:num>
  <w:num w:numId="52">
    <w:abstractNumId w:val="7"/>
  </w:num>
  <w:num w:numId="53">
    <w:abstractNumId w:val="62"/>
  </w:num>
  <w:num w:numId="54">
    <w:abstractNumId w:val="26"/>
  </w:num>
  <w:num w:numId="55">
    <w:abstractNumId w:val="15"/>
  </w:num>
  <w:num w:numId="56">
    <w:abstractNumId w:val="18"/>
  </w:num>
  <w:num w:numId="57">
    <w:abstractNumId w:val="37"/>
  </w:num>
  <w:num w:numId="58">
    <w:abstractNumId w:val="53"/>
  </w:num>
  <w:num w:numId="59">
    <w:abstractNumId w:val="55"/>
  </w:num>
  <w:num w:numId="60">
    <w:abstractNumId w:val="14"/>
  </w:num>
  <w:num w:numId="61">
    <w:abstractNumId w:val="13"/>
  </w:num>
  <w:num w:numId="62">
    <w:abstractNumId w:val="48"/>
  </w:num>
  <w:num w:numId="63">
    <w:abstractNumId w:val="0"/>
  </w:num>
  <w:num w:numId="64">
    <w:abstractNumId w:val="59"/>
  </w:num>
  <w:num w:numId="65">
    <w:abstractNumId w:val="47"/>
  </w:num>
  <w:num w:numId="66">
    <w:abstractNumId w:val="5"/>
  </w:num>
  <w:num w:numId="67">
    <w:abstractNumId w:val="28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1A9"/>
    <w:rsid w:val="00000E3F"/>
    <w:rsid w:val="000023E8"/>
    <w:rsid w:val="00002C37"/>
    <w:rsid w:val="00006E8A"/>
    <w:rsid w:val="000071B8"/>
    <w:rsid w:val="00007499"/>
    <w:rsid w:val="000147ED"/>
    <w:rsid w:val="00016D49"/>
    <w:rsid w:val="00022D61"/>
    <w:rsid w:val="00024C9E"/>
    <w:rsid w:val="0003045E"/>
    <w:rsid w:val="00031375"/>
    <w:rsid w:val="00031AAD"/>
    <w:rsid w:val="00031D33"/>
    <w:rsid w:val="000356F6"/>
    <w:rsid w:val="00037DAA"/>
    <w:rsid w:val="00041C54"/>
    <w:rsid w:val="0004686C"/>
    <w:rsid w:val="00057236"/>
    <w:rsid w:val="00060363"/>
    <w:rsid w:val="00067779"/>
    <w:rsid w:val="000700E3"/>
    <w:rsid w:val="00071DEF"/>
    <w:rsid w:val="00075D39"/>
    <w:rsid w:val="00076076"/>
    <w:rsid w:val="00081487"/>
    <w:rsid w:val="000818D0"/>
    <w:rsid w:val="00087F1D"/>
    <w:rsid w:val="00092D6D"/>
    <w:rsid w:val="00094F31"/>
    <w:rsid w:val="00095CD5"/>
    <w:rsid w:val="000A3B6E"/>
    <w:rsid w:val="000A3BCC"/>
    <w:rsid w:val="000A4ACA"/>
    <w:rsid w:val="000A4FC4"/>
    <w:rsid w:val="000C2F75"/>
    <w:rsid w:val="000C4555"/>
    <w:rsid w:val="000C54F7"/>
    <w:rsid w:val="000C7041"/>
    <w:rsid w:val="000D66F9"/>
    <w:rsid w:val="000E2AD6"/>
    <w:rsid w:val="000E2C61"/>
    <w:rsid w:val="000F264C"/>
    <w:rsid w:val="000F5B38"/>
    <w:rsid w:val="000F5D50"/>
    <w:rsid w:val="000F7F18"/>
    <w:rsid w:val="00102968"/>
    <w:rsid w:val="0010324A"/>
    <w:rsid w:val="001058B8"/>
    <w:rsid w:val="00106A30"/>
    <w:rsid w:val="00107564"/>
    <w:rsid w:val="00110F29"/>
    <w:rsid w:val="00113B1C"/>
    <w:rsid w:val="00125975"/>
    <w:rsid w:val="00125A89"/>
    <w:rsid w:val="001328BB"/>
    <w:rsid w:val="001358C4"/>
    <w:rsid w:val="001427AD"/>
    <w:rsid w:val="001439BE"/>
    <w:rsid w:val="00146E85"/>
    <w:rsid w:val="001473A0"/>
    <w:rsid w:val="00147645"/>
    <w:rsid w:val="0015074E"/>
    <w:rsid w:val="00157887"/>
    <w:rsid w:val="00166C10"/>
    <w:rsid w:val="0016743D"/>
    <w:rsid w:val="001726B3"/>
    <w:rsid w:val="0017317D"/>
    <w:rsid w:val="001760F6"/>
    <w:rsid w:val="00184631"/>
    <w:rsid w:val="00191237"/>
    <w:rsid w:val="001923C4"/>
    <w:rsid w:val="0019462F"/>
    <w:rsid w:val="00194833"/>
    <w:rsid w:val="0019604C"/>
    <w:rsid w:val="00197684"/>
    <w:rsid w:val="001A034C"/>
    <w:rsid w:val="001A0EE6"/>
    <w:rsid w:val="001A170D"/>
    <w:rsid w:val="001A45D0"/>
    <w:rsid w:val="001A7A67"/>
    <w:rsid w:val="001B07E2"/>
    <w:rsid w:val="001B169C"/>
    <w:rsid w:val="001B2B10"/>
    <w:rsid w:val="001B4906"/>
    <w:rsid w:val="001B7763"/>
    <w:rsid w:val="001C4547"/>
    <w:rsid w:val="001C5AB1"/>
    <w:rsid w:val="001E012D"/>
    <w:rsid w:val="001E1CCD"/>
    <w:rsid w:val="001E264C"/>
    <w:rsid w:val="001E38B8"/>
    <w:rsid w:val="001E654F"/>
    <w:rsid w:val="001E7607"/>
    <w:rsid w:val="001F013B"/>
    <w:rsid w:val="001F0756"/>
    <w:rsid w:val="001F37B0"/>
    <w:rsid w:val="001F5B9E"/>
    <w:rsid w:val="001F6480"/>
    <w:rsid w:val="001F71D1"/>
    <w:rsid w:val="002046DE"/>
    <w:rsid w:val="00206AF0"/>
    <w:rsid w:val="002139F4"/>
    <w:rsid w:val="002142DA"/>
    <w:rsid w:val="0021644E"/>
    <w:rsid w:val="00227B65"/>
    <w:rsid w:val="002318CF"/>
    <w:rsid w:val="0023224B"/>
    <w:rsid w:val="002438C1"/>
    <w:rsid w:val="00244347"/>
    <w:rsid w:val="002530A2"/>
    <w:rsid w:val="00253DED"/>
    <w:rsid w:val="002541C0"/>
    <w:rsid w:val="0025521C"/>
    <w:rsid w:val="00257B2C"/>
    <w:rsid w:val="0026544A"/>
    <w:rsid w:val="00272529"/>
    <w:rsid w:val="002765A6"/>
    <w:rsid w:val="00277922"/>
    <w:rsid w:val="002823B6"/>
    <w:rsid w:val="00285106"/>
    <w:rsid w:val="00285CD5"/>
    <w:rsid w:val="0028704A"/>
    <w:rsid w:val="002921A0"/>
    <w:rsid w:val="0029775C"/>
    <w:rsid w:val="00297B63"/>
    <w:rsid w:val="002A1FEF"/>
    <w:rsid w:val="002A3404"/>
    <w:rsid w:val="002A5CE7"/>
    <w:rsid w:val="002A6DFA"/>
    <w:rsid w:val="002A73D4"/>
    <w:rsid w:val="002B0811"/>
    <w:rsid w:val="002B629F"/>
    <w:rsid w:val="002B79FE"/>
    <w:rsid w:val="002B7FE2"/>
    <w:rsid w:val="002C08DE"/>
    <w:rsid w:val="002C1573"/>
    <w:rsid w:val="002C562A"/>
    <w:rsid w:val="002C6D85"/>
    <w:rsid w:val="002C6E91"/>
    <w:rsid w:val="002C7FAA"/>
    <w:rsid w:val="002D25B0"/>
    <w:rsid w:val="002D3E94"/>
    <w:rsid w:val="002D3F47"/>
    <w:rsid w:val="002D40E3"/>
    <w:rsid w:val="002D6561"/>
    <w:rsid w:val="002E08D0"/>
    <w:rsid w:val="002E0920"/>
    <w:rsid w:val="002E3598"/>
    <w:rsid w:val="002E68AB"/>
    <w:rsid w:val="002F22DF"/>
    <w:rsid w:val="002F3AD7"/>
    <w:rsid w:val="002F5A87"/>
    <w:rsid w:val="002F65D1"/>
    <w:rsid w:val="00302D69"/>
    <w:rsid w:val="003058A4"/>
    <w:rsid w:val="00310779"/>
    <w:rsid w:val="00311306"/>
    <w:rsid w:val="00311B11"/>
    <w:rsid w:val="0031353B"/>
    <w:rsid w:val="00313BA4"/>
    <w:rsid w:val="00315531"/>
    <w:rsid w:val="00317771"/>
    <w:rsid w:val="00317892"/>
    <w:rsid w:val="0032094D"/>
    <w:rsid w:val="00321853"/>
    <w:rsid w:val="003309D4"/>
    <w:rsid w:val="00331F72"/>
    <w:rsid w:val="003350D5"/>
    <w:rsid w:val="00336E06"/>
    <w:rsid w:val="00341336"/>
    <w:rsid w:val="0034164D"/>
    <w:rsid w:val="00341E16"/>
    <w:rsid w:val="00352A84"/>
    <w:rsid w:val="00355117"/>
    <w:rsid w:val="00356B26"/>
    <w:rsid w:val="003570DD"/>
    <w:rsid w:val="00357FD8"/>
    <w:rsid w:val="00360B17"/>
    <w:rsid w:val="0036254D"/>
    <w:rsid w:val="00363721"/>
    <w:rsid w:val="00364E2C"/>
    <w:rsid w:val="00365465"/>
    <w:rsid w:val="0037004A"/>
    <w:rsid w:val="00374928"/>
    <w:rsid w:val="00375628"/>
    <w:rsid w:val="00381CAF"/>
    <w:rsid w:val="00385527"/>
    <w:rsid w:val="00387AB0"/>
    <w:rsid w:val="00390C49"/>
    <w:rsid w:val="00390D5F"/>
    <w:rsid w:val="003945EA"/>
    <w:rsid w:val="003963B0"/>
    <w:rsid w:val="00396701"/>
    <w:rsid w:val="003A2E0F"/>
    <w:rsid w:val="003A5CC1"/>
    <w:rsid w:val="003A64FB"/>
    <w:rsid w:val="003A7D96"/>
    <w:rsid w:val="003B141A"/>
    <w:rsid w:val="003B1733"/>
    <w:rsid w:val="003C4687"/>
    <w:rsid w:val="003C52FA"/>
    <w:rsid w:val="003D265B"/>
    <w:rsid w:val="003D679B"/>
    <w:rsid w:val="003E05FE"/>
    <w:rsid w:val="003E3645"/>
    <w:rsid w:val="003E4962"/>
    <w:rsid w:val="003F28D6"/>
    <w:rsid w:val="003F3660"/>
    <w:rsid w:val="003F5BC6"/>
    <w:rsid w:val="003F5DE9"/>
    <w:rsid w:val="0040184E"/>
    <w:rsid w:val="004031AB"/>
    <w:rsid w:val="004059D5"/>
    <w:rsid w:val="004069E4"/>
    <w:rsid w:val="004076E3"/>
    <w:rsid w:val="004079E9"/>
    <w:rsid w:val="0041019C"/>
    <w:rsid w:val="004116E8"/>
    <w:rsid w:val="004117F4"/>
    <w:rsid w:val="00411ED6"/>
    <w:rsid w:val="0041529D"/>
    <w:rsid w:val="00415306"/>
    <w:rsid w:val="00415E90"/>
    <w:rsid w:val="004175AB"/>
    <w:rsid w:val="00423734"/>
    <w:rsid w:val="00425273"/>
    <w:rsid w:val="00425497"/>
    <w:rsid w:val="00425E52"/>
    <w:rsid w:val="00437A8F"/>
    <w:rsid w:val="00440C59"/>
    <w:rsid w:val="0044284B"/>
    <w:rsid w:val="0044459B"/>
    <w:rsid w:val="004446D3"/>
    <w:rsid w:val="004455AE"/>
    <w:rsid w:val="00452579"/>
    <w:rsid w:val="00455749"/>
    <w:rsid w:val="00456C43"/>
    <w:rsid w:val="00457249"/>
    <w:rsid w:val="00466412"/>
    <w:rsid w:val="0046682D"/>
    <w:rsid w:val="0046719B"/>
    <w:rsid w:val="0047014D"/>
    <w:rsid w:val="00470F2D"/>
    <w:rsid w:val="00471EEE"/>
    <w:rsid w:val="00472EC1"/>
    <w:rsid w:val="00475322"/>
    <w:rsid w:val="0048175E"/>
    <w:rsid w:val="00481A71"/>
    <w:rsid w:val="00482010"/>
    <w:rsid w:val="004823F4"/>
    <w:rsid w:val="00483602"/>
    <w:rsid w:val="00483FA0"/>
    <w:rsid w:val="004863E1"/>
    <w:rsid w:val="004866F7"/>
    <w:rsid w:val="00494C8E"/>
    <w:rsid w:val="00494EC5"/>
    <w:rsid w:val="00497F29"/>
    <w:rsid w:val="004A12A8"/>
    <w:rsid w:val="004A29B0"/>
    <w:rsid w:val="004A663A"/>
    <w:rsid w:val="004B059C"/>
    <w:rsid w:val="004B1BD5"/>
    <w:rsid w:val="004B4ADD"/>
    <w:rsid w:val="004B4BED"/>
    <w:rsid w:val="004C19D2"/>
    <w:rsid w:val="004C23AA"/>
    <w:rsid w:val="004C275C"/>
    <w:rsid w:val="004C57BA"/>
    <w:rsid w:val="004D1595"/>
    <w:rsid w:val="004D350B"/>
    <w:rsid w:val="004D65E6"/>
    <w:rsid w:val="004D7AF2"/>
    <w:rsid w:val="004E1DE3"/>
    <w:rsid w:val="004E3605"/>
    <w:rsid w:val="004E6A82"/>
    <w:rsid w:val="004F2907"/>
    <w:rsid w:val="004F4D49"/>
    <w:rsid w:val="00501B2A"/>
    <w:rsid w:val="0050465B"/>
    <w:rsid w:val="00505110"/>
    <w:rsid w:val="005074E1"/>
    <w:rsid w:val="005105F5"/>
    <w:rsid w:val="00512328"/>
    <w:rsid w:val="00515906"/>
    <w:rsid w:val="005223C1"/>
    <w:rsid w:val="0052252B"/>
    <w:rsid w:val="00524B93"/>
    <w:rsid w:val="00530DC1"/>
    <w:rsid w:val="00531030"/>
    <w:rsid w:val="005364A7"/>
    <w:rsid w:val="00537681"/>
    <w:rsid w:val="0054019E"/>
    <w:rsid w:val="00545B0D"/>
    <w:rsid w:val="005461A9"/>
    <w:rsid w:val="00552B10"/>
    <w:rsid w:val="00552CF4"/>
    <w:rsid w:val="00555439"/>
    <w:rsid w:val="00555F72"/>
    <w:rsid w:val="005563A8"/>
    <w:rsid w:val="00557E05"/>
    <w:rsid w:val="005601DB"/>
    <w:rsid w:val="0056699C"/>
    <w:rsid w:val="00577859"/>
    <w:rsid w:val="00577BCF"/>
    <w:rsid w:val="005870BD"/>
    <w:rsid w:val="00593190"/>
    <w:rsid w:val="005A599D"/>
    <w:rsid w:val="005B233F"/>
    <w:rsid w:val="005B52C6"/>
    <w:rsid w:val="005D02B4"/>
    <w:rsid w:val="005D1AD8"/>
    <w:rsid w:val="005E1AA8"/>
    <w:rsid w:val="005E4B8C"/>
    <w:rsid w:val="005E509E"/>
    <w:rsid w:val="005F5056"/>
    <w:rsid w:val="005F655F"/>
    <w:rsid w:val="0060113E"/>
    <w:rsid w:val="006016BD"/>
    <w:rsid w:val="0060512B"/>
    <w:rsid w:val="00611790"/>
    <w:rsid w:val="00612127"/>
    <w:rsid w:val="00612662"/>
    <w:rsid w:val="00614D02"/>
    <w:rsid w:val="00617D80"/>
    <w:rsid w:val="00621A89"/>
    <w:rsid w:val="0062207A"/>
    <w:rsid w:val="00623EDB"/>
    <w:rsid w:val="00624C93"/>
    <w:rsid w:val="00625C99"/>
    <w:rsid w:val="00626DC2"/>
    <w:rsid w:val="006362EE"/>
    <w:rsid w:val="00636CE2"/>
    <w:rsid w:val="00640D33"/>
    <w:rsid w:val="006464C0"/>
    <w:rsid w:val="006501C2"/>
    <w:rsid w:val="00656341"/>
    <w:rsid w:val="006571B5"/>
    <w:rsid w:val="0065776E"/>
    <w:rsid w:val="0065781D"/>
    <w:rsid w:val="00670994"/>
    <w:rsid w:val="0067255B"/>
    <w:rsid w:val="0067445C"/>
    <w:rsid w:val="00674602"/>
    <w:rsid w:val="0067484D"/>
    <w:rsid w:val="00680558"/>
    <w:rsid w:val="00682321"/>
    <w:rsid w:val="00684130"/>
    <w:rsid w:val="00684726"/>
    <w:rsid w:val="00687167"/>
    <w:rsid w:val="006945B2"/>
    <w:rsid w:val="00696415"/>
    <w:rsid w:val="006A494B"/>
    <w:rsid w:val="006A55BD"/>
    <w:rsid w:val="006B6BDB"/>
    <w:rsid w:val="006C099B"/>
    <w:rsid w:val="006C2AA7"/>
    <w:rsid w:val="006D2549"/>
    <w:rsid w:val="006E13A6"/>
    <w:rsid w:val="006E2420"/>
    <w:rsid w:val="006E36DC"/>
    <w:rsid w:val="006F3483"/>
    <w:rsid w:val="006F3511"/>
    <w:rsid w:val="006F3F99"/>
    <w:rsid w:val="006F708A"/>
    <w:rsid w:val="0070021C"/>
    <w:rsid w:val="00700CA2"/>
    <w:rsid w:val="0070360E"/>
    <w:rsid w:val="00705205"/>
    <w:rsid w:val="00711144"/>
    <w:rsid w:val="0071207F"/>
    <w:rsid w:val="00712504"/>
    <w:rsid w:val="00714F8A"/>
    <w:rsid w:val="00722471"/>
    <w:rsid w:val="00725686"/>
    <w:rsid w:val="007265FD"/>
    <w:rsid w:val="00726958"/>
    <w:rsid w:val="00726BCA"/>
    <w:rsid w:val="0072700E"/>
    <w:rsid w:val="007336DC"/>
    <w:rsid w:val="00742DA2"/>
    <w:rsid w:val="00744216"/>
    <w:rsid w:val="0074565E"/>
    <w:rsid w:val="0074679A"/>
    <w:rsid w:val="007474FF"/>
    <w:rsid w:val="00747EA2"/>
    <w:rsid w:val="00753282"/>
    <w:rsid w:val="00755929"/>
    <w:rsid w:val="00757139"/>
    <w:rsid w:val="00765300"/>
    <w:rsid w:val="0076630F"/>
    <w:rsid w:val="00767FED"/>
    <w:rsid w:val="00770FE9"/>
    <w:rsid w:val="00772E9D"/>
    <w:rsid w:val="007800F2"/>
    <w:rsid w:val="00782D31"/>
    <w:rsid w:val="00784618"/>
    <w:rsid w:val="00786750"/>
    <w:rsid w:val="00792ECA"/>
    <w:rsid w:val="0079350E"/>
    <w:rsid w:val="007943AB"/>
    <w:rsid w:val="0079553D"/>
    <w:rsid w:val="00795ACE"/>
    <w:rsid w:val="0079643B"/>
    <w:rsid w:val="007973B5"/>
    <w:rsid w:val="007A2432"/>
    <w:rsid w:val="007A585E"/>
    <w:rsid w:val="007A7163"/>
    <w:rsid w:val="007A7689"/>
    <w:rsid w:val="007B1893"/>
    <w:rsid w:val="007B39E0"/>
    <w:rsid w:val="007B3E93"/>
    <w:rsid w:val="007B59C1"/>
    <w:rsid w:val="007B7001"/>
    <w:rsid w:val="007C3055"/>
    <w:rsid w:val="007C55AE"/>
    <w:rsid w:val="007C737D"/>
    <w:rsid w:val="007D351C"/>
    <w:rsid w:val="007E127C"/>
    <w:rsid w:val="007E2F5A"/>
    <w:rsid w:val="007E5A64"/>
    <w:rsid w:val="007E5C1E"/>
    <w:rsid w:val="007E6472"/>
    <w:rsid w:val="007F0E9C"/>
    <w:rsid w:val="007F372A"/>
    <w:rsid w:val="007F3E60"/>
    <w:rsid w:val="00801183"/>
    <w:rsid w:val="00803F0C"/>
    <w:rsid w:val="008053F5"/>
    <w:rsid w:val="0081170C"/>
    <w:rsid w:val="00814429"/>
    <w:rsid w:val="00822231"/>
    <w:rsid w:val="00825E38"/>
    <w:rsid w:val="008265FA"/>
    <w:rsid w:val="00830F53"/>
    <w:rsid w:val="00836E45"/>
    <w:rsid w:val="008422AC"/>
    <w:rsid w:val="00842498"/>
    <w:rsid w:val="00843630"/>
    <w:rsid w:val="00844C90"/>
    <w:rsid w:val="008471DC"/>
    <w:rsid w:val="008504E5"/>
    <w:rsid w:val="008507A4"/>
    <w:rsid w:val="00850867"/>
    <w:rsid w:val="00851707"/>
    <w:rsid w:val="00851FFB"/>
    <w:rsid w:val="00853E4A"/>
    <w:rsid w:val="00854AE0"/>
    <w:rsid w:val="00861208"/>
    <w:rsid w:val="008616D9"/>
    <w:rsid w:val="008625FB"/>
    <w:rsid w:val="00862B9F"/>
    <w:rsid w:val="00867111"/>
    <w:rsid w:val="008725C6"/>
    <w:rsid w:val="00872ED8"/>
    <w:rsid w:val="008737A1"/>
    <w:rsid w:val="0087454E"/>
    <w:rsid w:val="00874C50"/>
    <w:rsid w:val="00877229"/>
    <w:rsid w:val="0088050F"/>
    <w:rsid w:val="00882A96"/>
    <w:rsid w:val="008833B6"/>
    <w:rsid w:val="00892119"/>
    <w:rsid w:val="00892A36"/>
    <w:rsid w:val="0089305D"/>
    <w:rsid w:val="0089337F"/>
    <w:rsid w:val="00895E51"/>
    <w:rsid w:val="00896E68"/>
    <w:rsid w:val="00897412"/>
    <w:rsid w:val="008A074E"/>
    <w:rsid w:val="008A3429"/>
    <w:rsid w:val="008A3940"/>
    <w:rsid w:val="008B06A7"/>
    <w:rsid w:val="008B1702"/>
    <w:rsid w:val="008B2F4A"/>
    <w:rsid w:val="008B3753"/>
    <w:rsid w:val="008B5F0C"/>
    <w:rsid w:val="008B6885"/>
    <w:rsid w:val="008B75AD"/>
    <w:rsid w:val="008C0036"/>
    <w:rsid w:val="008C3D8C"/>
    <w:rsid w:val="008C41AF"/>
    <w:rsid w:val="008C57C8"/>
    <w:rsid w:val="008C781D"/>
    <w:rsid w:val="008D104D"/>
    <w:rsid w:val="008D2388"/>
    <w:rsid w:val="008D3BD6"/>
    <w:rsid w:val="008D4251"/>
    <w:rsid w:val="008E2008"/>
    <w:rsid w:val="008E3068"/>
    <w:rsid w:val="008E43CF"/>
    <w:rsid w:val="008E760D"/>
    <w:rsid w:val="008E7794"/>
    <w:rsid w:val="008F138E"/>
    <w:rsid w:val="008F5B4F"/>
    <w:rsid w:val="008F7AA6"/>
    <w:rsid w:val="00900C56"/>
    <w:rsid w:val="009023B2"/>
    <w:rsid w:val="009024F8"/>
    <w:rsid w:val="00902BD1"/>
    <w:rsid w:val="0090319F"/>
    <w:rsid w:val="009103E9"/>
    <w:rsid w:val="00914023"/>
    <w:rsid w:val="0091415C"/>
    <w:rsid w:val="00915009"/>
    <w:rsid w:val="009200E1"/>
    <w:rsid w:val="00923FAE"/>
    <w:rsid w:val="009259F4"/>
    <w:rsid w:val="00931E75"/>
    <w:rsid w:val="00933505"/>
    <w:rsid w:val="009348C5"/>
    <w:rsid w:val="0093747A"/>
    <w:rsid w:val="009410C8"/>
    <w:rsid w:val="0094323F"/>
    <w:rsid w:val="00951783"/>
    <w:rsid w:val="00952238"/>
    <w:rsid w:val="00955A09"/>
    <w:rsid w:val="009601F2"/>
    <w:rsid w:val="00961832"/>
    <w:rsid w:val="00962AE0"/>
    <w:rsid w:val="00963381"/>
    <w:rsid w:val="00974A27"/>
    <w:rsid w:val="009806DD"/>
    <w:rsid w:val="00980D2D"/>
    <w:rsid w:val="0098533E"/>
    <w:rsid w:val="00985BE8"/>
    <w:rsid w:val="00985D66"/>
    <w:rsid w:val="00987DBE"/>
    <w:rsid w:val="0099087C"/>
    <w:rsid w:val="00992517"/>
    <w:rsid w:val="0099396E"/>
    <w:rsid w:val="009947E8"/>
    <w:rsid w:val="00994F7F"/>
    <w:rsid w:val="00996B7C"/>
    <w:rsid w:val="009A041A"/>
    <w:rsid w:val="009A456B"/>
    <w:rsid w:val="009B1B80"/>
    <w:rsid w:val="009B24EE"/>
    <w:rsid w:val="009B3C71"/>
    <w:rsid w:val="009B418B"/>
    <w:rsid w:val="009B4CB1"/>
    <w:rsid w:val="009B56C0"/>
    <w:rsid w:val="009B607E"/>
    <w:rsid w:val="009C07A1"/>
    <w:rsid w:val="009D77C8"/>
    <w:rsid w:val="009E0E27"/>
    <w:rsid w:val="009E25D4"/>
    <w:rsid w:val="009E3457"/>
    <w:rsid w:val="009E6088"/>
    <w:rsid w:val="009E65AA"/>
    <w:rsid w:val="009E662F"/>
    <w:rsid w:val="009E6ADB"/>
    <w:rsid w:val="009F03D4"/>
    <w:rsid w:val="009F129A"/>
    <w:rsid w:val="009F18BB"/>
    <w:rsid w:val="009F2F38"/>
    <w:rsid w:val="009F41D0"/>
    <w:rsid w:val="009F62EA"/>
    <w:rsid w:val="00A00C5A"/>
    <w:rsid w:val="00A02B97"/>
    <w:rsid w:val="00A048F9"/>
    <w:rsid w:val="00A127F2"/>
    <w:rsid w:val="00A1379F"/>
    <w:rsid w:val="00A14F13"/>
    <w:rsid w:val="00A16FAF"/>
    <w:rsid w:val="00A17BCF"/>
    <w:rsid w:val="00A201B2"/>
    <w:rsid w:val="00A20F2F"/>
    <w:rsid w:val="00A247B1"/>
    <w:rsid w:val="00A247F8"/>
    <w:rsid w:val="00A26455"/>
    <w:rsid w:val="00A31CB9"/>
    <w:rsid w:val="00A321FB"/>
    <w:rsid w:val="00A37BA9"/>
    <w:rsid w:val="00A43D75"/>
    <w:rsid w:val="00A46B33"/>
    <w:rsid w:val="00A51EBC"/>
    <w:rsid w:val="00A54C00"/>
    <w:rsid w:val="00A56AA4"/>
    <w:rsid w:val="00A57004"/>
    <w:rsid w:val="00A631D8"/>
    <w:rsid w:val="00A72724"/>
    <w:rsid w:val="00A727C7"/>
    <w:rsid w:val="00A72B34"/>
    <w:rsid w:val="00A76444"/>
    <w:rsid w:val="00A807D3"/>
    <w:rsid w:val="00A83E9B"/>
    <w:rsid w:val="00A85D7D"/>
    <w:rsid w:val="00A95E33"/>
    <w:rsid w:val="00AB2308"/>
    <w:rsid w:val="00AB74C1"/>
    <w:rsid w:val="00AC34BA"/>
    <w:rsid w:val="00AD15C4"/>
    <w:rsid w:val="00AD64FC"/>
    <w:rsid w:val="00AE0787"/>
    <w:rsid w:val="00AE2BFD"/>
    <w:rsid w:val="00AE46C1"/>
    <w:rsid w:val="00AF22BF"/>
    <w:rsid w:val="00AF4A8C"/>
    <w:rsid w:val="00AF70D2"/>
    <w:rsid w:val="00AF7539"/>
    <w:rsid w:val="00B0297A"/>
    <w:rsid w:val="00B03078"/>
    <w:rsid w:val="00B0578C"/>
    <w:rsid w:val="00B07FAF"/>
    <w:rsid w:val="00B11A83"/>
    <w:rsid w:val="00B12285"/>
    <w:rsid w:val="00B1238E"/>
    <w:rsid w:val="00B144DB"/>
    <w:rsid w:val="00B1493A"/>
    <w:rsid w:val="00B2375D"/>
    <w:rsid w:val="00B24635"/>
    <w:rsid w:val="00B320DE"/>
    <w:rsid w:val="00B32363"/>
    <w:rsid w:val="00B37414"/>
    <w:rsid w:val="00B44322"/>
    <w:rsid w:val="00B5517D"/>
    <w:rsid w:val="00B55D19"/>
    <w:rsid w:val="00B57E6D"/>
    <w:rsid w:val="00B60197"/>
    <w:rsid w:val="00B61578"/>
    <w:rsid w:val="00B620A2"/>
    <w:rsid w:val="00B632C3"/>
    <w:rsid w:val="00B635D0"/>
    <w:rsid w:val="00B64463"/>
    <w:rsid w:val="00B718C2"/>
    <w:rsid w:val="00B76214"/>
    <w:rsid w:val="00B778D4"/>
    <w:rsid w:val="00B83E3D"/>
    <w:rsid w:val="00B8587D"/>
    <w:rsid w:val="00B858D1"/>
    <w:rsid w:val="00B91596"/>
    <w:rsid w:val="00B95461"/>
    <w:rsid w:val="00BA1E83"/>
    <w:rsid w:val="00BA266C"/>
    <w:rsid w:val="00BA6E29"/>
    <w:rsid w:val="00BA7AA6"/>
    <w:rsid w:val="00BB20E0"/>
    <w:rsid w:val="00BB3814"/>
    <w:rsid w:val="00BB5213"/>
    <w:rsid w:val="00BB6614"/>
    <w:rsid w:val="00BC1294"/>
    <w:rsid w:val="00BC17C2"/>
    <w:rsid w:val="00BC70CD"/>
    <w:rsid w:val="00BD4494"/>
    <w:rsid w:val="00BE445B"/>
    <w:rsid w:val="00BE6A85"/>
    <w:rsid w:val="00BE7843"/>
    <w:rsid w:val="00BF452E"/>
    <w:rsid w:val="00BF5CA1"/>
    <w:rsid w:val="00BF71E7"/>
    <w:rsid w:val="00C05725"/>
    <w:rsid w:val="00C10FC5"/>
    <w:rsid w:val="00C13037"/>
    <w:rsid w:val="00C13DED"/>
    <w:rsid w:val="00C174D1"/>
    <w:rsid w:val="00C17922"/>
    <w:rsid w:val="00C202D1"/>
    <w:rsid w:val="00C21792"/>
    <w:rsid w:val="00C24443"/>
    <w:rsid w:val="00C27934"/>
    <w:rsid w:val="00C335DE"/>
    <w:rsid w:val="00C37361"/>
    <w:rsid w:val="00C40057"/>
    <w:rsid w:val="00C40503"/>
    <w:rsid w:val="00C40FFE"/>
    <w:rsid w:val="00C422FB"/>
    <w:rsid w:val="00C46142"/>
    <w:rsid w:val="00C47A60"/>
    <w:rsid w:val="00C53840"/>
    <w:rsid w:val="00C55566"/>
    <w:rsid w:val="00C57DE5"/>
    <w:rsid w:val="00C61041"/>
    <w:rsid w:val="00C6250E"/>
    <w:rsid w:val="00C67DF1"/>
    <w:rsid w:val="00C70BE7"/>
    <w:rsid w:val="00C71EB4"/>
    <w:rsid w:val="00C7307B"/>
    <w:rsid w:val="00C762F3"/>
    <w:rsid w:val="00C85BCA"/>
    <w:rsid w:val="00C861FA"/>
    <w:rsid w:val="00C92A4C"/>
    <w:rsid w:val="00C94AE6"/>
    <w:rsid w:val="00C978CB"/>
    <w:rsid w:val="00CA375F"/>
    <w:rsid w:val="00CB0CD9"/>
    <w:rsid w:val="00CC724B"/>
    <w:rsid w:val="00CD562D"/>
    <w:rsid w:val="00CD57E0"/>
    <w:rsid w:val="00CD6675"/>
    <w:rsid w:val="00CD6B49"/>
    <w:rsid w:val="00CE0B2A"/>
    <w:rsid w:val="00CE18A1"/>
    <w:rsid w:val="00CE1B4D"/>
    <w:rsid w:val="00CE4715"/>
    <w:rsid w:val="00CE4D74"/>
    <w:rsid w:val="00CE62D6"/>
    <w:rsid w:val="00CE6556"/>
    <w:rsid w:val="00CE6611"/>
    <w:rsid w:val="00CF0327"/>
    <w:rsid w:val="00D00AEB"/>
    <w:rsid w:val="00D05C4A"/>
    <w:rsid w:val="00D06BE6"/>
    <w:rsid w:val="00D12865"/>
    <w:rsid w:val="00D16BCB"/>
    <w:rsid w:val="00D1780B"/>
    <w:rsid w:val="00D22199"/>
    <w:rsid w:val="00D2249F"/>
    <w:rsid w:val="00D2385E"/>
    <w:rsid w:val="00D26BF6"/>
    <w:rsid w:val="00D300F5"/>
    <w:rsid w:val="00D3136E"/>
    <w:rsid w:val="00D31D91"/>
    <w:rsid w:val="00D37832"/>
    <w:rsid w:val="00D37D11"/>
    <w:rsid w:val="00D4316E"/>
    <w:rsid w:val="00D44191"/>
    <w:rsid w:val="00D4754E"/>
    <w:rsid w:val="00D54261"/>
    <w:rsid w:val="00D544AF"/>
    <w:rsid w:val="00D621B7"/>
    <w:rsid w:val="00D679D8"/>
    <w:rsid w:val="00D71AC0"/>
    <w:rsid w:val="00D74CC2"/>
    <w:rsid w:val="00D752BF"/>
    <w:rsid w:val="00D8183D"/>
    <w:rsid w:val="00D8373D"/>
    <w:rsid w:val="00D86C11"/>
    <w:rsid w:val="00D87823"/>
    <w:rsid w:val="00D90280"/>
    <w:rsid w:val="00D941CF"/>
    <w:rsid w:val="00DA4FBF"/>
    <w:rsid w:val="00DA70B2"/>
    <w:rsid w:val="00DB2269"/>
    <w:rsid w:val="00DB6996"/>
    <w:rsid w:val="00DC1901"/>
    <w:rsid w:val="00DC298F"/>
    <w:rsid w:val="00DC57D2"/>
    <w:rsid w:val="00DC7D7F"/>
    <w:rsid w:val="00DD12AD"/>
    <w:rsid w:val="00DD20E1"/>
    <w:rsid w:val="00DD5452"/>
    <w:rsid w:val="00DE0450"/>
    <w:rsid w:val="00DE6302"/>
    <w:rsid w:val="00DE664B"/>
    <w:rsid w:val="00DF090C"/>
    <w:rsid w:val="00DF17A3"/>
    <w:rsid w:val="00DF5099"/>
    <w:rsid w:val="00DF7145"/>
    <w:rsid w:val="00DF7430"/>
    <w:rsid w:val="00DF7847"/>
    <w:rsid w:val="00E025C5"/>
    <w:rsid w:val="00E062FC"/>
    <w:rsid w:val="00E108B2"/>
    <w:rsid w:val="00E10CC0"/>
    <w:rsid w:val="00E1229C"/>
    <w:rsid w:val="00E127A8"/>
    <w:rsid w:val="00E13882"/>
    <w:rsid w:val="00E1671F"/>
    <w:rsid w:val="00E17376"/>
    <w:rsid w:val="00E20A98"/>
    <w:rsid w:val="00E20CF6"/>
    <w:rsid w:val="00E22844"/>
    <w:rsid w:val="00E26DE1"/>
    <w:rsid w:val="00E27AFC"/>
    <w:rsid w:val="00E3200D"/>
    <w:rsid w:val="00E32294"/>
    <w:rsid w:val="00E42C91"/>
    <w:rsid w:val="00E453CE"/>
    <w:rsid w:val="00E552FC"/>
    <w:rsid w:val="00E55EC6"/>
    <w:rsid w:val="00E568A2"/>
    <w:rsid w:val="00E5758F"/>
    <w:rsid w:val="00E67EE6"/>
    <w:rsid w:val="00E724D5"/>
    <w:rsid w:val="00E77E05"/>
    <w:rsid w:val="00E80DC4"/>
    <w:rsid w:val="00E85F4A"/>
    <w:rsid w:val="00E9030A"/>
    <w:rsid w:val="00E915F3"/>
    <w:rsid w:val="00E924E3"/>
    <w:rsid w:val="00E93140"/>
    <w:rsid w:val="00E948C5"/>
    <w:rsid w:val="00E95A19"/>
    <w:rsid w:val="00E95D9B"/>
    <w:rsid w:val="00EB4CB6"/>
    <w:rsid w:val="00EB4F31"/>
    <w:rsid w:val="00EB6B5C"/>
    <w:rsid w:val="00EB772B"/>
    <w:rsid w:val="00EC034F"/>
    <w:rsid w:val="00EC09BE"/>
    <w:rsid w:val="00EC09DE"/>
    <w:rsid w:val="00EC7CBC"/>
    <w:rsid w:val="00ED5534"/>
    <w:rsid w:val="00ED7A2B"/>
    <w:rsid w:val="00EE46E7"/>
    <w:rsid w:val="00EF0148"/>
    <w:rsid w:val="00EF180D"/>
    <w:rsid w:val="00EF58C5"/>
    <w:rsid w:val="00EF5E77"/>
    <w:rsid w:val="00EF74B9"/>
    <w:rsid w:val="00F003E4"/>
    <w:rsid w:val="00F02B57"/>
    <w:rsid w:val="00F10D49"/>
    <w:rsid w:val="00F1184C"/>
    <w:rsid w:val="00F14C6C"/>
    <w:rsid w:val="00F153AD"/>
    <w:rsid w:val="00F2372E"/>
    <w:rsid w:val="00F26142"/>
    <w:rsid w:val="00F27437"/>
    <w:rsid w:val="00F37769"/>
    <w:rsid w:val="00F45FE4"/>
    <w:rsid w:val="00F47DB7"/>
    <w:rsid w:val="00F5183D"/>
    <w:rsid w:val="00F55652"/>
    <w:rsid w:val="00F56274"/>
    <w:rsid w:val="00F635CD"/>
    <w:rsid w:val="00F64E59"/>
    <w:rsid w:val="00F67B0F"/>
    <w:rsid w:val="00F770C2"/>
    <w:rsid w:val="00F8151A"/>
    <w:rsid w:val="00F877E6"/>
    <w:rsid w:val="00F902A3"/>
    <w:rsid w:val="00F914E1"/>
    <w:rsid w:val="00F97982"/>
    <w:rsid w:val="00FA006A"/>
    <w:rsid w:val="00FA0651"/>
    <w:rsid w:val="00FA2B37"/>
    <w:rsid w:val="00FA2F95"/>
    <w:rsid w:val="00FA30D3"/>
    <w:rsid w:val="00FB2035"/>
    <w:rsid w:val="00FB3019"/>
    <w:rsid w:val="00FC26AA"/>
    <w:rsid w:val="00FC28ED"/>
    <w:rsid w:val="00FC64F6"/>
    <w:rsid w:val="00FD37EC"/>
    <w:rsid w:val="00FE1D45"/>
    <w:rsid w:val="00FE25AE"/>
    <w:rsid w:val="00FF026A"/>
    <w:rsid w:val="00FF45D6"/>
    <w:rsid w:val="00FF7DD9"/>
    <w:rsid w:val="01447D3C"/>
    <w:rsid w:val="01744E1C"/>
    <w:rsid w:val="01DA4E49"/>
    <w:rsid w:val="029424F9"/>
    <w:rsid w:val="02E807C9"/>
    <w:rsid w:val="030E1246"/>
    <w:rsid w:val="035456FA"/>
    <w:rsid w:val="03630135"/>
    <w:rsid w:val="04765B29"/>
    <w:rsid w:val="05DE5BCD"/>
    <w:rsid w:val="06421EC0"/>
    <w:rsid w:val="067E6065"/>
    <w:rsid w:val="06C165BA"/>
    <w:rsid w:val="07230E50"/>
    <w:rsid w:val="07F30472"/>
    <w:rsid w:val="080248A9"/>
    <w:rsid w:val="085E45B1"/>
    <w:rsid w:val="08CF7C47"/>
    <w:rsid w:val="0A8C43C6"/>
    <w:rsid w:val="0BC6251F"/>
    <w:rsid w:val="0BDF1C2E"/>
    <w:rsid w:val="0BF27991"/>
    <w:rsid w:val="0BFA409D"/>
    <w:rsid w:val="0BFF029A"/>
    <w:rsid w:val="0C0B0BFE"/>
    <w:rsid w:val="0D2C5365"/>
    <w:rsid w:val="0DDC0351"/>
    <w:rsid w:val="0E46185E"/>
    <w:rsid w:val="0F5C301D"/>
    <w:rsid w:val="0F6E1078"/>
    <w:rsid w:val="0FCD18F0"/>
    <w:rsid w:val="10042849"/>
    <w:rsid w:val="1043780C"/>
    <w:rsid w:val="11795762"/>
    <w:rsid w:val="11C72A85"/>
    <w:rsid w:val="1261714E"/>
    <w:rsid w:val="1272491C"/>
    <w:rsid w:val="12CE5845"/>
    <w:rsid w:val="12FF2EEA"/>
    <w:rsid w:val="13B20896"/>
    <w:rsid w:val="14C149FE"/>
    <w:rsid w:val="15145308"/>
    <w:rsid w:val="159C5F21"/>
    <w:rsid w:val="16A67681"/>
    <w:rsid w:val="16B46197"/>
    <w:rsid w:val="16D0536C"/>
    <w:rsid w:val="171001B5"/>
    <w:rsid w:val="180442E3"/>
    <w:rsid w:val="19D22BF0"/>
    <w:rsid w:val="1A5638E8"/>
    <w:rsid w:val="1A737C8E"/>
    <w:rsid w:val="1AC06D8E"/>
    <w:rsid w:val="1AC25200"/>
    <w:rsid w:val="1BB77726"/>
    <w:rsid w:val="1BE1275A"/>
    <w:rsid w:val="1C0E5D8B"/>
    <w:rsid w:val="1CCB0165"/>
    <w:rsid w:val="1D3C427C"/>
    <w:rsid w:val="1DD56857"/>
    <w:rsid w:val="1DDD5C97"/>
    <w:rsid w:val="1E035B4F"/>
    <w:rsid w:val="205137DB"/>
    <w:rsid w:val="20517A49"/>
    <w:rsid w:val="215D4C28"/>
    <w:rsid w:val="22151CCE"/>
    <w:rsid w:val="22CB0504"/>
    <w:rsid w:val="2316591A"/>
    <w:rsid w:val="23597FB5"/>
    <w:rsid w:val="236134F5"/>
    <w:rsid w:val="239C68CB"/>
    <w:rsid w:val="23B31BA4"/>
    <w:rsid w:val="246C50F5"/>
    <w:rsid w:val="24965138"/>
    <w:rsid w:val="24D01436"/>
    <w:rsid w:val="254A2494"/>
    <w:rsid w:val="26DF045B"/>
    <w:rsid w:val="27D86A96"/>
    <w:rsid w:val="285A3DBB"/>
    <w:rsid w:val="291603C8"/>
    <w:rsid w:val="29354C4E"/>
    <w:rsid w:val="293B2DD1"/>
    <w:rsid w:val="295F4EEF"/>
    <w:rsid w:val="2971704F"/>
    <w:rsid w:val="29B04C0A"/>
    <w:rsid w:val="29B5251E"/>
    <w:rsid w:val="29E0279E"/>
    <w:rsid w:val="29EF7C65"/>
    <w:rsid w:val="2A0574D2"/>
    <w:rsid w:val="2A385918"/>
    <w:rsid w:val="2B91536B"/>
    <w:rsid w:val="2B9E71DD"/>
    <w:rsid w:val="2C1D26B8"/>
    <w:rsid w:val="2C5F2E88"/>
    <w:rsid w:val="2D994622"/>
    <w:rsid w:val="2DA276F1"/>
    <w:rsid w:val="2E0074F9"/>
    <w:rsid w:val="2E654C60"/>
    <w:rsid w:val="2F343936"/>
    <w:rsid w:val="2F3916AB"/>
    <w:rsid w:val="2FBC260F"/>
    <w:rsid w:val="2FD51E7E"/>
    <w:rsid w:val="309537EB"/>
    <w:rsid w:val="30BE6627"/>
    <w:rsid w:val="31461346"/>
    <w:rsid w:val="31BC39D9"/>
    <w:rsid w:val="329559CD"/>
    <w:rsid w:val="32EC735B"/>
    <w:rsid w:val="33A4481E"/>
    <w:rsid w:val="340142C9"/>
    <w:rsid w:val="34301329"/>
    <w:rsid w:val="3445090A"/>
    <w:rsid w:val="35EA1148"/>
    <w:rsid w:val="35EE7E2D"/>
    <w:rsid w:val="36527749"/>
    <w:rsid w:val="36892DCA"/>
    <w:rsid w:val="37B43E49"/>
    <w:rsid w:val="386468F1"/>
    <w:rsid w:val="39851DD6"/>
    <w:rsid w:val="3AC62E9B"/>
    <w:rsid w:val="3B2E58E1"/>
    <w:rsid w:val="3B3A3972"/>
    <w:rsid w:val="3C4758F3"/>
    <w:rsid w:val="3D2040B8"/>
    <w:rsid w:val="3D417A8C"/>
    <w:rsid w:val="3D5826EF"/>
    <w:rsid w:val="3E133D09"/>
    <w:rsid w:val="3EB93C4B"/>
    <w:rsid w:val="3FB61DC0"/>
    <w:rsid w:val="3FBF0341"/>
    <w:rsid w:val="40EB133C"/>
    <w:rsid w:val="41524206"/>
    <w:rsid w:val="416C4F31"/>
    <w:rsid w:val="41FB3B49"/>
    <w:rsid w:val="4296198B"/>
    <w:rsid w:val="42E23EDB"/>
    <w:rsid w:val="43861D36"/>
    <w:rsid w:val="439237EA"/>
    <w:rsid w:val="43B3247C"/>
    <w:rsid w:val="442F321B"/>
    <w:rsid w:val="44415558"/>
    <w:rsid w:val="4512499E"/>
    <w:rsid w:val="468A190F"/>
    <w:rsid w:val="47B83788"/>
    <w:rsid w:val="4856717C"/>
    <w:rsid w:val="488627B3"/>
    <w:rsid w:val="4A2E31F0"/>
    <w:rsid w:val="4A2F28EA"/>
    <w:rsid w:val="4AC87E2B"/>
    <w:rsid w:val="4AFF2272"/>
    <w:rsid w:val="4B8D7E5C"/>
    <w:rsid w:val="4B9F4569"/>
    <w:rsid w:val="4BBF5BE2"/>
    <w:rsid w:val="4CD268A7"/>
    <w:rsid w:val="4CF61385"/>
    <w:rsid w:val="4D1D1779"/>
    <w:rsid w:val="4DCB269F"/>
    <w:rsid w:val="4DD55363"/>
    <w:rsid w:val="4E9D2F7F"/>
    <w:rsid w:val="4F5916BD"/>
    <w:rsid w:val="4FF1243F"/>
    <w:rsid w:val="50293674"/>
    <w:rsid w:val="50515D34"/>
    <w:rsid w:val="50787C6F"/>
    <w:rsid w:val="50B613E5"/>
    <w:rsid w:val="51C575C3"/>
    <w:rsid w:val="51ED1F47"/>
    <w:rsid w:val="52931C33"/>
    <w:rsid w:val="529C23FB"/>
    <w:rsid w:val="52DE50F3"/>
    <w:rsid w:val="535461E2"/>
    <w:rsid w:val="53612DB5"/>
    <w:rsid w:val="54873BB7"/>
    <w:rsid w:val="54F71EEC"/>
    <w:rsid w:val="54FE5D6D"/>
    <w:rsid w:val="5610647B"/>
    <w:rsid w:val="5630104C"/>
    <w:rsid w:val="56552BD6"/>
    <w:rsid w:val="5671615D"/>
    <w:rsid w:val="56F92930"/>
    <w:rsid w:val="56FC4F7C"/>
    <w:rsid w:val="572B4FC5"/>
    <w:rsid w:val="575D470C"/>
    <w:rsid w:val="57C955E0"/>
    <w:rsid w:val="58C26FC6"/>
    <w:rsid w:val="592739AE"/>
    <w:rsid w:val="592F255A"/>
    <w:rsid w:val="59FE17BF"/>
    <w:rsid w:val="5A294802"/>
    <w:rsid w:val="5BB80CA7"/>
    <w:rsid w:val="5C1157FB"/>
    <w:rsid w:val="5C76374A"/>
    <w:rsid w:val="5D2458D1"/>
    <w:rsid w:val="5D83428D"/>
    <w:rsid w:val="5E3C3CBD"/>
    <w:rsid w:val="5E9E66F4"/>
    <w:rsid w:val="5EF94C00"/>
    <w:rsid w:val="5F8D225C"/>
    <w:rsid w:val="5F8E6FB3"/>
    <w:rsid w:val="60BE5BAA"/>
    <w:rsid w:val="622A2C73"/>
    <w:rsid w:val="62522764"/>
    <w:rsid w:val="627B03D5"/>
    <w:rsid w:val="634F3B34"/>
    <w:rsid w:val="63614635"/>
    <w:rsid w:val="63EA6163"/>
    <w:rsid w:val="646975D6"/>
    <w:rsid w:val="64C450DA"/>
    <w:rsid w:val="64E4371F"/>
    <w:rsid w:val="65CE53B9"/>
    <w:rsid w:val="6694501E"/>
    <w:rsid w:val="66BD5719"/>
    <w:rsid w:val="66CB3DDA"/>
    <w:rsid w:val="6762486A"/>
    <w:rsid w:val="676C6164"/>
    <w:rsid w:val="68927EEB"/>
    <w:rsid w:val="68D95A98"/>
    <w:rsid w:val="69695AEB"/>
    <w:rsid w:val="6ABD0E4D"/>
    <w:rsid w:val="6B5A3020"/>
    <w:rsid w:val="6B621B89"/>
    <w:rsid w:val="6BBA3AE9"/>
    <w:rsid w:val="6BDD4DFB"/>
    <w:rsid w:val="6C395F01"/>
    <w:rsid w:val="6E287669"/>
    <w:rsid w:val="6E762E72"/>
    <w:rsid w:val="6F371313"/>
    <w:rsid w:val="6FFA6DC2"/>
    <w:rsid w:val="6FFC6595"/>
    <w:rsid w:val="70D37C9A"/>
    <w:rsid w:val="71041F11"/>
    <w:rsid w:val="723E3215"/>
    <w:rsid w:val="728E2551"/>
    <w:rsid w:val="72C7741E"/>
    <w:rsid w:val="72EF7400"/>
    <w:rsid w:val="73165C97"/>
    <w:rsid w:val="7322031B"/>
    <w:rsid w:val="732B2295"/>
    <w:rsid w:val="735F640F"/>
    <w:rsid w:val="74004202"/>
    <w:rsid w:val="742D7909"/>
    <w:rsid w:val="74312BFB"/>
    <w:rsid w:val="74D31EEC"/>
    <w:rsid w:val="74E1635B"/>
    <w:rsid w:val="767923C1"/>
    <w:rsid w:val="767A0C73"/>
    <w:rsid w:val="76D50EDE"/>
    <w:rsid w:val="77BC71FE"/>
    <w:rsid w:val="78C45B25"/>
    <w:rsid w:val="79185626"/>
    <w:rsid w:val="7A636A1B"/>
    <w:rsid w:val="7AC8432A"/>
    <w:rsid w:val="7B1D166C"/>
    <w:rsid w:val="7B62293E"/>
    <w:rsid w:val="7B901CA2"/>
    <w:rsid w:val="7BB72386"/>
    <w:rsid w:val="7C205294"/>
    <w:rsid w:val="7C9860FD"/>
    <w:rsid w:val="7C9A4843"/>
    <w:rsid w:val="7E74732D"/>
    <w:rsid w:val="7ED06151"/>
    <w:rsid w:val="7EF55684"/>
    <w:rsid w:val="7F9811BF"/>
    <w:rsid w:val="7FBE0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3F9D265"/>
  <w15:docId w15:val="{5F1891E9-675B-4D80-B850-BDF0EB09E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semiHidden="1" w:uiPriority="0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iPriority="0" w:qFormat="1"/>
    <w:lsdException w:name="annotation text" w:uiPriority="0" w:qFormat="1"/>
    <w:lsdException w:name="header" w:uiPriority="0" w:qFormat="1"/>
    <w:lsdException w:name="footer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qFormat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qFormat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iPriority="0" w:qFormat="1"/>
    <w:lsdException w:name="Strong" w:uiPriority="22" w:qFormat="1"/>
    <w:lsdException w:name="Emphasis" w:uiPriority="20" w:qFormat="1"/>
    <w:lsdException w:name="Document Map" w:semiHidden="1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 w:qFormat="1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 w:qFormat="1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ascii="Book Antiqua" w:hAnsi="Book Antiqua"/>
      <w:lang w:eastAsia="es-ES"/>
    </w:rPr>
  </w:style>
  <w:style w:type="paragraph" w:styleId="1">
    <w:name w:val="heading 1"/>
    <w:basedOn w:val="2"/>
    <w:next w:val="a2"/>
    <w:link w:val="10"/>
    <w:qFormat/>
    <w:pPr>
      <w:outlineLvl w:val="0"/>
    </w:pPr>
  </w:style>
  <w:style w:type="paragraph" w:styleId="2">
    <w:name w:val="heading 2"/>
    <w:basedOn w:val="3"/>
    <w:next w:val="a2"/>
    <w:link w:val="20"/>
    <w:qFormat/>
    <w:pPr>
      <w:numPr>
        <w:numId w:val="1"/>
      </w:numPr>
      <w:ind w:right="720"/>
      <w:outlineLvl w:val="1"/>
    </w:pPr>
    <w:rPr>
      <w:rFonts w:ascii="微软雅黑" w:eastAsia="微软雅黑" w:hAnsi="微软雅黑"/>
      <w:lang w:eastAsia="zh-CN"/>
    </w:rPr>
  </w:style>
  <w:style w:type="paragraph" w:styleId="3">
    <w:name w:val="heading 3"/>
    <w:basedOn w:val="a2"/>
    <w:next w:val="a2"/>
    <w:link w:val="30"/>
    <w:qFormat/>
    <w:pPr>
      <w:keepNext/>
      <w:keepLines/>
      <w:ind w:left="0"/>
      <w:outlineLvl w:val="2"/>
    </w:pPr>
    <w:rPr>
      <w:b/>
      <w:sz w:val="24"/>
    </w:rPr>
  </w:style>
  <w:style w:type="paragraph" w:styleId="4">
    <w:name w:val="heading 4"/>
    <w:basedOn w:val="a2"/>
    <w:next w:val="a2"/>
    <w:link w:val="40"/>
    <w:qFormat/>
    <w:pPr>
      <w:keepNext/>
      <w:keepLines/>
      <w:pBdr>
        <w:bottom w:val="single" w:sz="6" w:space="1" w:color="auto"/>
      </w:pBdr>
      <w:tabs>
        <w:tab w:val="center" w:pos="6480"/>
        <w:tab w:val="right" w:pos="10440"/>
      </w:tabs>
      <w:spacing w:before="240" w:after="0"/>
      <w:outlineLvl w:val="3"/>
    </w:pPr>
    <w:rPr>
      <w:b/>
    </w:rPr>
  </w:style>
  <w:style w:type="paragraph" w:styleId="5">
    <w:name w:val="heading 5"/>
    <w:basedOn w:val="a0"/>
    <w:next w:val="a2"/>
    <w:link w:val="50"/>
    <w:qFormat/>
    <w:pPr>
      <w:numPr>
        <w:numId w:val="2"/>
      </w:numPr>
      <w:outlineLvl w:val="4"/>
    </w:pPr>
  </w:style>
  <w:style w:type="paragraph" w:styleId="6">
    <w:name w:val="heading 6"/>
    <w:basedOn w:val="a1"/>
    <w:next w:val="a3"/>
    <w:link w:val="60"/>
    <w:qFormat/>
    <w:pPr>
      <w:ind w:left="720"/>
      <w:outlineLvl w:val="5"/>
    </w:pPr>
    <w:rPr>
      <w:rFonts w:ascii="Times" w:hAnsi="Times"/>
      <w:u w:val="single"/>
    </w:rPr>
  </w:style>
  <w:style w:type="paragraph" w:styleId="7">
    <w:name w:val="heading 7"/>
    <w:basedOn w:val="a1"/>
    <w:next w:val="a3"/>
    <w:link w:val="70"/>
    <w:qFormat/>
    <w:pPr>
      <w:ind w:left="720"/>
      <w:outlineLvl w:val="6"/>
    </w:pPr>
    <w:rPr>
      <w:rFonts w:ascii="Times" w:hAnsi="Times"/>
      <w:i/>
    </w:rPr>
  </w:style>
  <w:style w:type="paragraph" w:styleId="8">
    <w:name w:val="heading 8"/>
    <w:basedOn w:val="a1"/>
    <w:next w:val="a3"/>
    <w:link w:val="80"/>
    <w:qFormat/>
    <w:pPr>
      <w:ind w:left="720"/>
      <w:outlineLvl w:val="7"/>
    </w:pPr>
    <w:rPr>
      <w:rFonts w:ascii="Times" w:hAnsi="Times"/>
      <w:i/>
    </w:rPr>
  </w:style>
  <w:style w:type="paragraph" w:styleId="9">
    <w:name w:val="heading 9"/>
    <w:basedOn w:val="a1"/>
    <w:next w:val="a3"/>
    <w:link w:val="90"/>
    <w:qFormat/>
    <w:pPr>
      <w:ind w:left="720"/>
      <w:outlineLvl w:val="8"/>
    </w:pPr>
    <w:rPr>
      <w:rFonts w:ascii="Times" w:hAnsi="Times"/>
      <w:i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macro"/>
    <w:link w:val="a8"/>
    <w:semiHidden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rial Narrow" w:hAnsi="Arial Narrow"/>
      <w:lang w:eastAsia="es-ES"/>
    </w:rPr>
  </w:style>
  <w:style w:type="paragraph" w:styleId="a2">
    <w:name w:val="Body Text"/>
    <w:aliases w:val="Texto independiente Car Car Car Car,Texto independiente C... Car Car,body text1,body text2,body text3,bt,contents,body,正文文字,body text,?y?????,?y????×?,?y?????¡Á?,?y???,????,建议书标准,?y???????¨,?y???????¨¬?¡§|?,?y????????¡§???¡ì|?,?y?????¡§¡é?"/>
    <w:basedOn w:val="a1"/>
    <w:link w:val="a9"/>
    <w:qFormat/>
    <w:pPr>
      <w:spacing w:before="120" w:after="120"/>
      <w:ind w:left="2520"/>
    </w:pPr>
  </w:style>
  <w:style w:type="paragraph" w:customStyle="1" w:styleId="a0">
    <w:name w:val="三级标题"/>
    <w:basedOn w:val="4"/>
    <w:qFormat/>
    <w:pPr>
      <w:numPr>
        <w:numId w:val="3"/>
      </w:numPr>
      <w:ind w:right="720"/>
    </w:pPr>
    <w:rPr>
      <w:rFonts w:ascii="微软雅黑" w:eastAsia="微软雅黑" w:hAnsi="微软雅黑"/>
      <w:lang w:eastAsia="zh-CN"/>
    </w:rPr>
  </w:style>
  <w:style w:type="paragraph" w:styleId="a3">
    <w:name w:val="Normal Indent"/>
    <w:basedOn w:val="a1"/>
    <w:qFormat/>
    <w:pPr>
      <w:tabs>
        <w:tab w:val="left" w:pos="2880"/>
      </w:tabs>
      <w:ind w:left="1152"/>
    </w:pPr>
  </w:style>
  <w:style w:type="paragraph" w:styleId="aa">
    <w:name w:val="caption"/>
    <w:basedOn w:val="a1"/>
    <w:next w:val="a1"/>
    <w:qFormat/>
    <w:pPr>
      <w:spacing w:before="120" w:after="120"/>
    </w:pPr>
    <w:rPr>
      <w:b/>
    </w:rPr>
  </w:style>
  <w:style w:type="paragraph" w:styleId="ab">
    <w:name w:val="Document Map"/>
    <w:basedOn w:val="a1"/>
    <w:link w:val="ac"/>
    <w:semiHidden/>
    <w:qFormat/>
    <w:pPr>
      <w:shd w:val="clear" w:color="auto" w:fill="000080"/>
    </w:pPr>
    <w:rPr>
      <w:rFonts w:ascii="Tahoma" w:hAnsi="Tahoma"/>
    </w:rPr>
  </w:style>
  <w:style w:type="paragraph" w:styleId="ad">
    <w:name w:val="annotation text"/>
    <w:basedOn w:val="a1"/>
    <w:link w:val="ae"/>
    <w:qFormat/>
  </w:style>
  <w:style w:type="paragraph" w:styleId="af">
    <w:name w:val="Body Text Indent"/>
    <w:basedOn w:val="a1"/>
    <w:link w:val="af0"/>
    <w:qFormat/>
    <w:pPr>
      <w:spacing w:after="120"/>
      <w:ind w:left="360"/>
    </w:pPr>
  </w:style>
  <w:style w:type="paragraph" w:styleId="21">
    <w:name w:val="List Bullet 2"/>
    <w:basedOn w:val="a1"/>
    <w:qFormat/>
    <w:pPr>
      <w:tabs>
        <w:tab w:val="left" w:pos="643"/>
      </w:tabs>
      <w:ind w:left="643" w:hanging="360"/>
    </w:pPr>
  </w:style>
  <w:style w:type="paragraph" w:styleId="TOC5">
    <w:name w:val="toc 5"/>
    <w:basedOn w:val="a1"/>
    <w:next w:val="a1"/>
    <w:semiHidden/>
    <w:qFormat/>
    <w:pPr>
      <w:tabs>
        <w:tab w:val="right" w:leader="dot" w:pos="10080"/>
      </w:tabs>
      <w:ind w:left="3600"/>
    </w:pPr>
    <w:rPr>
      <w:sz w:val="18"/>
    </w:rPr>
  </w:style>
  <w:style w:type="paragraph" w:styleId="TOC3">
    <w:name w:val="toc 3"/>
    <w:basedOn w:val="a1"/>
    <w:next w:val="a1"/>
    <w:uiPriority w:val="39"/>
    <w:qFormat/>
    <w:pPr>
      <w:tabs>
        <w:tab w:val="right" w:leader="dot" w:pos="10080"/>
      </w:tabs>
      <w:ind w:left="2880"/>
    </w:pPr>
  </w:style>
  <w:style w:type="paragraph" w:styleId="af1">
    <w:name w:val="Date"/>
    <w:basedOn w:val="a1"/>
    <w:next w:val="1"/>
    <w:link w:val="af2"/>
    <w:qFormat/>
    <w:pPr>
      <w:spacing w:after="480"/>
    </w:pPr>
    <w:rPr>
      <w:rFonts w:ascii="Helvetica" w:hAnsi="Helvetica"/>
      <w:sz w:val="32"/>
    </w:rPr>
  </w:style>
  <w:style w:type="paragraph" w:styleId="af3">
    <w:name w:val="Balloon Text"/>
    <w:basedOn w:val="a1"/>
    <w:link w:val="af4"/>
    <w:semiHidden/>
    <w:qFormat/>
    <w:rPr>
      <w:sz w:val="18"/>
      <w:szCs w:val="18"/>
    </w:rPr>
  </w:style>
  <w:style w:type="paragraph" w:styleId="af5">
    <w:name w:val="footer"/>
    <w:basedOn w:val="a1"/>
    <w:link w:val="af6"/>
    <w:uiPriority w:val="99"/>
    <w:qFormat/>
    <w:pPr>
      <w:tabs>
        <w:tab w:val="right" w:pos="7920"/>
      </w:tabs>
    </w:pPr>
    <w:rPr>
      <w:sz w:val="16"/>
    </w:rPr>
  </w:style>
  <w:style w:type="paragraph" w:styleId="af7">
    <w:name w:val="header"/>
    <w:basedOn w:val="a1"/>
    <w:link w:val="af8"/>
    <w:qFormat/>
    <w:pPr>
      <w:tabs>
        <w:tab w:val="right" w:pos="10440"/>
      </w:tabs>
    </w:pPr>
    <w:rPr>
      <w:sz w:val="16"/>
    </w:rPr>
  </w:style>
  <w:style w:type="paragraph" w:styleId="TOC1">
    <w:name w:val="toc 1"/>
    <w:basedOn w:val="a1"/>
    <w:next w:val="a1"/>
    <w:uiPriority w:val="39"/>
    <w:qFormat/>
    <w:pPr>
      <w:keepNext/>
      <w:tabs>
        <w:tab w:val="left" w:pos="2520"/>
        <w:tab w:val="right" w:leader="dot" w:pos="10080"/>
      </w:tabs>
      <w:spacing w:before="240" w:after="120"/>
    </w:pPr>
    <w:rPr>
      <w:b/>
    </w:rPr>
  </w:style>
  <w:style w:type="paragraph" w:styleId="TOC4">
    <w:name w:val="toc 4"/>
    <w:basedOn w:val="a1"/>
    <w:next w:val="a1"/>
    <w:uiPriority w:val="39"/>
    <w:qFormat/>
    <w:pPr>
      <w:tabs>
        <w:tab w:val="right" w:leader="dot" w:pos="10080"/>
      </w:tabs>
      <w:ind w:left="3240"/>
    </w:pPr>
    <w:rPr>
      <w:sz w:val="18"/>
    </w:rPr>
  </w:style>
  <w:style w:type="paragraph" w:styleId="af9">
    <w:name w:val="footnote text"/>
    <w:basedOn w:val="a1"/>
    <w:link w:val="afa"/>
    <w:semiHidden/>
    <w:qFormat/>
    <w:pPr>
      <w:spacing w:after="240"/>
      <w:ind w:hanging="720"/>
    </w:pPr>
  </w:style>
  <w:style w:type="paragraph" w:styleId="TOC2">
    <w:name w:val="toc 2"/>
    <w:basedOn w:val="a1"/>
    <w:next w:val="a1"/>
    <w:uiPriority w:val="39"/>
    <w:qFormat/>
    <w:pPr>
      <w:tabs>
        <w:tab w:val="right" w:leader="dot" w:pos="10080"/>
      </w:tabs>
      <w:spacing w:before="120" w:after="120"/>
      <w:ind w:left="2520"/>
    </w:pPr>
  </w:style>
  <w:style w:type="paragraph" w:styleId="afb">
    <w:name w:val="Normal (Web)"/>
    <w:basedOn w:val="a1"/>
    <w:uiPriority w:val="99"/>
    <w:qFormat/>
    <w:pPr>
      <w:spacing w:before="100" w:after="100"/>
    </w:pPr>
    <w:rPr>
      <w:rFonts w:ascii="Times New Roman" w:hAnsi="Times New Roman"/>
      <w:color w:val="000000"/>
      <w:sz w:val="24"/>
      <w:lang w:val="es-MX"/>
    </w:rPr>
  </w:style>
  <w:style w:type="paragraph" w:styleId="a">
    <w:name w:val="Title"/>
    <w:basedOn w:val="2"/>
    <w:link w:val="afc"/>
    <w:qFormat/>
    <w:pPr>
      <w:numPr>
        <w:numId w:val="4"/>
      </w:numPr>
    </w:pPr>
  </w:style>
  <w:style w:type="paragraph" w:styleId="afd">
    <w:name w:val="annotation subject"/>
    <w:basedOn w:val="ad"/>
    <w:next w:val="ad"/>
    <w:link w:val="afe"/>
    <w:qFormat/>
    <w:rPr>
      <w:b/>
      <w:bCs/>
    </w:rPr>
  </w:style>
  <w:style w:type="table" w:styleId="aff">
    <w:name w:val="Table Grid"/>
    <w:basedOn w:val="a5"/>
    <w:qFormat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0">
    <w:name w:val="Light Shading"/>
    <w:basedOn w:val="a5"/>
    <w:uiPriority w:val="60"/>
    <w:qFormat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5"/>
    <w:uiPriority w:val="60"/>
    <w:qFormat/>
    <w:rPr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Shading Accent 5"/>
    <w:basedOn w:val="a5"/>
    <w:uiPriority w:val="60"/>
    <w:qFormat/>
    <w:rPr>
      <w:color w:val="31849B" w:themeColor="accent5" w:themeShade="BF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aff1">
    <w:name w:val="page number"/>
    <w:basedOn w:val="a4"/>
    <w:qFormat/>
  </w:style>
  <w:style w:type="character" w:styleId="aff2">
    <w:name w:val="FollowedHyperlink"/>
    <w:qFormat/>
    <w:rPr>
      <w:color w:val="800080"/>
      <w:u w:val="single"/>
    </w:rPr>
  </w:style>
  <w:style w:type="character" w:styleId="aff3">
    <w:name w:val="Hyperlink"/>
    <w:uiPriority w:val="99"/>
    <w:qFormat/>
    <w:rPr>
      <w:color w:val="0000FF"/>
      <w:u w:val="single"/>
    </w:rPr>
  </w:style>
  <w:style w:type="character" w:styleId="aff4">
    <w:name w:val="annotation reference"/>
    <w:qFormat/>
    <w:rPr>
      <w:sz w:val="21"/>
      <w:szCs w:val="21"/>
    </w:rPr>
  </w:style>
  <w:style w:type="character" w:styleId="aff5">
    <w:name w:val="footnote reference"/>
    <w:semiHidden/>
    <w:qFormat/>
    <w:rPr>
      <w:position w:val="6"/>
      <w:sz w:val="16"/>
    </w:rPr>
  </w:style>
  <w:style w:type="character" w:customStyle="1" w:styleId="10">
    <w:name w:val="标题 1 字符"/>
    <w:basedOn w:val="a4"/>
    <w:link w:val="1"/>
    <w:qFormat/>
    <w:rPr>
      <w:rFonts w:ascii="微软雅黑" w:eastAsia="微软雅黑" w:hAnsi="微软雅黑"/>
      <w:b/>
      <w:sz w:val="24"/>
    </w:rPr>
  </w:style>
  <w:style w:type="character" w:customStyle="1" w:styleId="20">
    <w:name w:val="标题 2 字符"/>
    <w:basedOn w:val="a4"/>
    <w:link w:val="2"/>
    <w:qFormat/>
    <w:rPr>
      <w:rFonts w:ascii="微软雅黑" w:eastAsia="微软雅黑" w:hAnsi="微软雅黑"/>
      <w:b/>
      <w:sz w:val="24"/>
    </w:rPr>
  </w:style>
  <w:style w:type="character" w:customStyle="1" w:styleId="30">
    <w:name w:val="标题 3 字符"/>
    <w:basedOn w:val="a4"/>
    <w:link w:val="3"/>
    <w:qFormat/>
    <w:rPr>
      <w:rFonts w:ascii="Book Antiqua" w:eastAsia="宋体" w:hAnsi="Book Antiqua" w:cs="Times New Roman"/>
      <w:b/>
      <w:kern w:val="0"/>
      <w:sz w:val="24"/>
      <w:szCs w:val="20"/>
      <w:lang w:eastAsia="es-ES"/>
    </w:rPr>
  </w:style>
  <w:style w:type="character" w:customStyle="1" w:styleId="40">
    <w:name w:val="标题 4 字符"/>
    <w:basedOn w:val="a4"/>
    <w:link w:val="4"/>
    <w:qFormat/>
    <w:rPr>
      <w:rFonts w:ascii="Book Antiqua" w:eastAsia="宋体" w:hAnsi="Book Antiqua" w:cs="Times New Roman"/>
      <w:b/>
      <w:kern w:val="0"/>
      <w:sz w:val="20"/>
      <w:szCs w:val="20"/>
      <w:lang w:eastAsia="es-ES"/>
    </w:rPr>
  </w:style>
  <w:style w:type="character" w:customStyle="1" w:styleId="50">
    <w:name w:val="标题 5 字符"/>
    <w:basedOn w:val="a4"/>
    <w:link w:val="5"/>
    <w:qFormat/>
    <w:rPr>
      <w:rFonts w:ascii="微软雅黑" w:eastAsia="微软雅黑" w:hAnsi="微软雅黑"/>
      <w:b/>
    </w:rPr>
  </w:style>
  <w:style w:type="character" w:customStyle="1" w:styleId="60">
    <w:name w:val="标题 6 字符"/>
    <w:basedOn w:val="a4"/>
    <w:link w:val="6"/>
    <w:qFormat/>
    <w:rPr>
      <w:rFonts w:ascii="Times" w:eastAsia="宋体" w:hAnsi="Times" w:cs="Times New Roman"/>
      <w:kern w:val="0"/>
      <w:sz w:val="20"/>
      <w:szCs w:val="20"/>
      <w:u w:val="single"/>
      <w:lang w:eastAsia="es-ES"/>
    </w:rPr>
  </w:style>
  <w:style w:type="character" w:customStyle="1" w:styleId="70">
    <w:name w:val="标题 7 字符"/>
    <w:basedOn w:val="a4"/>
    <w:link w:val="7"/>
    <w:qFormat/>
    <w:rPr>
      <w:rFonts w:ascii="Times" w:eastAsia="宋体" w:hAnsi="Times" w:cs="Times New Roman"/>
      <w:i/>
      <w:kern w:val="0"/>
      <w:sz w:val="20"/>
      <w:szCs w:val="20"/>
      <w:lang w:eastAsia="es-ES"/>
    </w:rPr>
  </w:style>
  <w:style w:type="character" w:customStyle="1" w:styleId="80">
    <w:name w:val="标题 8 字符"/>
    <w:basedOn w:val="a4"/>
    <w:link w:val="8"/>
    <w:qFormat/>
    <w:rPr>
      <w:rFonts w:ascii="Times" w:eastAsia="宋体" w:hAnsi="Times" w:cs="Times New Roman"/>
      <w:i/>
      <w:kern w:val="0"/>
      <w:sz w:val="20"/>
      <w:szCs w:val="20"/>
      <w:lang w:eastAsia="es-ES"/>
    </w:rPr>
  </w:style>
  <w:style w:type="character" w:customStyle="1" w:styleId="90">
    <w:name w:val="标题 9 字符"/>
    <w:basedOn w:val="a4"/>
    <w:link w:val="9"/>
    <w:qFormat/>
    <w:rPr>
      <w:rFonts w:ascii="Times" w:eastAsia="宋体" w:hAnsi="Times" w:cs="Times New Roman"/>
      <w:i/>
      <w:kern w:val="0"/>
      <w:sz w:val="20"/>
      <w:szCs w:val="20"/>
      <w:lang w:eastAsia="es-ES"/>
    </w:rPr>
  </w:style>
  <w:style w:type="character" w:customStyle="1" w:styleId="a9">
    <w:name w:val="正文文本 字符"/>
    <w:aliases w:val="Texto independiente Car Car Car Car 字符,Texto independiente C... Car Car 字符,body text1 字符,body text2 字符,body text3 字符,bt 字符,contents 字符,body 字符,正文文字 字符,body text 字符,?y????? 字符,?y????×? 字符,?y?????¡Á? 字符,?y??? 字符,???? 字符,建议书标准 字符,?y???????¨ 字符"/>
    <w:basedOn w:val="a4"/>
    <w:link w:val="a2"/>
    <w:qFormat/>
    <w:rPr>
      <w:rFonts w:ascii="Book Antiqua" w:eastAsia="宋体" w:hAnsi="Book Antiqua" w:cs="Times New Roman"/>
      <w:kern w:val="0"/>
      <w:sz w:val="20"/>
      <w:szCs w:val="20"/>
      <w:lang w:eastAsia="es-ES"/>
    </w:rPr>
  </w:style>
  <w:style w:type="paragraph" w:customStyle="1" w:styleId="Checklist-X">
    <w:name w:val="Checklist-X"/>
    <w:basedOn w:val="Checklist"/>
    <w:qFormat/>
  </w:style>
  <w:style w:type="paragraph" w:customStyle="1" w:styleId="Checklist">
    <w:name w:val="Checklist"/>
    <w:basedOn w:val="Bullet"/>
    <w:qFormat/>
    <w:pPr>
      <w:ind w:left="3427" w:hanging="547"/>
    </w:pPr>
  </w:style>
  <w:style w:type="paragraph" w:customStyle="1" w:styleId="Bullet">
    <w:name w:val="Bullet"/>
    <w:basedOn w:val="a2"/>
    <w:qFormat/>
    <w:pPr>
      <w:keepLines/>
      <w:numPr>
        <w:numId w:val="5"/>
      </w:numPr>
      <w:spacing w:before="60" w:after="60"/>
    </w:pPr>
  </w:style>
  <w:style w:type="character" w:customStyle="1" w:styleId="af6">
    <w:name w:val="页脚 字符"/>
    <w:basedOn w:val="a4"/>
    <w:link w:val="af5"/>
    <w:uiPriority w:val="99"/>
    <w:qFormat/>
    <w:rPr>
      <w:rFonts w:ascii="Book Antiqua" w:eastAsia="宋体" w:hAnsi="Book Antiqua" w:cs="Times New Roman"/>
      <w:kern w:val="0"/>
      <w:sz w:val="16"/>
      <w:szCs w:val="20"/>
      <w:lang w:eastAsia="es-ES"/>
    </w:rPr>
  </w:style>
  <w:style w:type="character" w:customStyle="1" w:styleId="af8">
    <w:name w:val="页眉 字符"/>
    <w:basedOn w:val="a4"/>
    <w:link w:val="af7"/>
    <w:qFormat/>
    <w:rPr>
      <w:rFonts w:ascii="Book Antiqua" w:eastAsia="宋体" w:hAnsi="Book Antiqua" w:cs="Times New Roman"/>
      <w:kern w:val="0"/>
      <w:sz w:val="16"/>
      <w:szCs w:val="20"/>
      <w:lang w:eastAsia="es-ES"/>
    </w:rPr>
  </w:style>
  <w:style w:type="character" w:customStyle="1" w:styleId="afa">
    <w:name w:val="脚注文本 字符"/>
    <w:basedOn w:val="a4"/>
    <w:link w:val="af9"/>
    <w:semiHidden/>
    <w:qFormat/>
    <w:rPr>
      <w:rFonts w:ascii="Book Antiqua" w:eastAsia="宋体" w:hAnsi="Book Antiqua" w:cs="Times New Roman"/>
      <w:kern w:val="0"/>
      <w:sz w:val="20"/>
      <w:szCs w:val="20"/>
      <w:lang w:eastAsia="es-ES"/>
    </w:rPr>
  </w:style>
  <w:style w:type="character" w:customStyle="1" w:styleId="afc">
    <w:name w:val="标题 字符"/>
    <w:basedOn w:val="a4"/>
    <w:link w:val="a"/>
    <w:qFormat/>
    <w:rPr>
      <w:rFonts w:ascii="微软雅黑" w:eastAsia="微软雅黑" w:hAnsi="微软雅黑"/>
      <w:b/>
      <w:sz w:val="24"/>
    </w:rPr>
  </w:style>
  <w:style w:type="paragraph" w:customStyle="1" w:styleId="tty132">
    <w:name w:val="tty132"/>
    <w:basedOn w:val="tty80"/>
    <w:qFormat/>
    <w:rPr>
      <w:sz w:val="12"/>
    </w:rPr>
  </w:style>
  <w:style w:type="paragraph" w:customStyle="1" w:styleId="tty80">
    <w:name w:val="tty80"/>
    <w:basedOn w:val="a1"/>
    <w:qFormat/>
    <w:rPr>
      <w:rFonts w:ascii="Courier New" w:hAnsi="Courier New"/>
    </w:rPr>
  </w:style>
  <w:style w:type="paragraph" w:customStyle="1" w:styleId="hangingindent">
    <w:name w:val="hanging indent"/>
    <w:basedOn w:val="a2"/>
    <w:qFormat/>
    <w:pPr>
      <w:keepLines/>
      <w:ind w:left="5400" w:hanging="2880"/>
    </w:pPr>
  </w:style>
  <w:style w:type="paragraph" w:customStyle="1" w:styleId="TableText">
    <w:name w:val="Table Text"/>
    <w:basedOn w:val="a1"/>
    <w:qFormat/>
    <w:pPr>
      <w:keepLines/>
    </w:pPr>
    <w:rPr>
      <w:sz w:val="16"/>
    </w:rPr>
  </w:style>
  <w:style w:type="paragraph" w:customStyle="1" w:styleId="NumberList">
    <w:name w:val="Number List"/>
    <w:basedOn w:val="a2"/>
    <w:qFormat/>
    <w:pPr>
      <w:spacing w:before="60" w:after="60"/>
      <w:ind w:left="3240" w:hanging="360"/>
    </w:pPr>
  </w:style>
  <w:style w:type="paragraph" w:customStyle="1" w:styleId="HeadingBar">
    <w:name w:val="Heading Bar"/>
    <w:basedOn w:val="a1"/>
    <w:next w:val="3"/>
    <w:qFormat/>
    <w:pPr>
      <w:keepNext/>
      <w:keepLines/>
      <w:shd w:val="solid" w:color="auto" w:fill="auto"/>
      <w:spacing w:before="240"/>
      <w:ind w:right="7920"/>
    </w:pPr>
    <w:rPr>
      <w:color w:val="FFFFFF"/>
      <w:sz w:val="8"/>
    </w:rPr>
  </w:style>
  <w:style w:type="paragraph" w:customStyle="1" w:styleId="InfoBox">
    <w:name w:val="Info Box"/>
    <w:basedOn w:val="a2"/>
    <w:qFormat/>
    <w:pPr>
      <w:keepLines/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  <w:between w:val="single" w:sz="6" w:space="6" w:color="auto"/>
      </w:pBdr>
      <w:ind w:left="3600" w:right="1080"/>
      <w:jc w:val="center"/>
    </w:pPr>
    <w:rPr>
      <w:sz w:val="18"/>
    </w:rPr>
  </w:style>
  <w:style w:type="paragraph" w:customStyle="1" w:styleId="tty180">
    <w:name w:val="tty180"/>
    <w:basedOn w:val="tty80"/>
    <w:qFormat/>
    <w:pPr>
      <w:ind w:right="-720"/>
    </w:pPr>
    <w:rPr>
      <w:sz w:val="8"/>
    </w:rPr>
  </w:style>
  <w:style w:type="paragraph" w:customStyle="1" w:styleId="TitleBar">
    <w:name w:val="Title Bar"/>
    <w:basedOn w:val="a1"/>
    <w:qFormat/>
    <w:pPr>
      <w:keepNext/>
      <w:pageBreakBefore/>
      <w:shd w:val="solid" w:color="auto" w:fill="auto"/>
      <w:spacing w:before="1680"/>
      <w:ind w:left="2520" w:right="720"/>
    </w:pPr>
    <w:rPr>
      <w:sz w:val="36"/>
    </w:rPr>
  </w:style>
  <w:style w:type="paragraph" w:customStyle="1" w:styleId="tty80indent">
    <w:name w:val="tty80 indent"/>
    <w:basedOn w:val="tty80"/>
    <w:qFormat/>
    <w:pPr>
      <w:ind w:left="2895"/>
    </w:pPr>
  </w:style>
  <w:style w:type="paragraph" w:customStyle="1" w:styleId="TOC10">
    <w:name w:val="TOC 标题1"/>
    <w:basedOn w:val="a1"/>
    <w:qFormat/>
    <w:pPr>
      <w:keepNext/>
      <w:pageBreakBefore/>
      <w:pBdr>
        <w:top w:val="single" w:sz="48" w:space="26" w:color="auto"/>
      </w:pBdr>
      <w:spacing w:before="960" w:after="960"/>
      <w:ind w:left="2520"/>
    </w:pPr>
    <w:rPr>
      <w:sz w:val="36"/>
    </w:rPr>
  </w:style>
  <w:style w:type="character" w:customStyle="1" w:styleId="ChapterTitle">
    <w:name w:val="Chapter Title"/>
    <w:basedOn w:val="a4"/>
    <w:qFormat/>
  </w:style>
  <w:style w:type="paragraph" w:customStyle="1" w:styleId="Legal">
    <w:name w:val="Legal"/>
    <w:basedOn w:val="a1"/>
    <w:qFormat/>
    <w:pPr>
      <w:spacing w:after="240"/>
      <w:ind w:left="2160"/>
    </w:pPr>
    <w:rPr>
      <w:rFonts w:ascii="Times" w:hAnsi="Times"/>
    </w:rPr>
  </w:style>
  <w:style w:type="character" w:customStyle="1" w:styleId="HighlightedVariable">
    <w:name w:val="Highlighted Variable"/>
    <w:qFormat/>
    <w:rPr>
      <w:color w:val="0000FF"/>
    </w:rPr>
  </w:style>
  <w:style w:type="paragraph" w:customStyle="1" w:styleId="AIMNote">
    <w:name w:val="AIM Note"/>
    <w:basedOn w:val="a2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solid" w:color="FFFF00" w:fill="auto"/>
      <w:ind w:left="1152" w:right="5040" w:hanging="1152"/>
    </w:pPr>
    <w:rPr>
      <w:vanish/>
    </w:rPr>
  </w:style>
  <w:style w:type="paragraph" w:customStyle="1" w:styleId="TableHeading">
    <w:name w:val="Table Heading"/>
    <w:basedOn w:val="TableText"/>
    <w:pPr>
      <w:spacing w:before="120" w:after="120"/>
    </w:pPr>
    <w:rPr>
      <w:b/>
    </w:rPr>
  </w:style>
  <w:style w:type="character" w:customStyle="1" w:styleId="a8">
    <w:name w:val="宏文本 字符"/>
    <w:basedOn w:val="a4"/>
    <w:link w:val="a7"/>
    <w:semiHidden/>
    <w:rPr>
      <w:rFonts w:ascii="Arial Narrow" w:eastAsia="宋体" w:hAnsi="Arial Narrow" w:cs="Times New Roman"/>
      <w:kern w:val="0"/>
      <w:sz w:val="20"/>
      <w:szCs w:val="20"/>
      <w:lang w:eastAsia="es-ES"/>
    </w:rPr>
  </w:style>
  <w:style w:type="paragraph" w:customStyle="1" w:styleId="RouteTitle">
    <w:name w:val="Route Title"/>
    <w:basedOn w:val="a1"/>
    <w:pPr>
      <w:keepLines/>
      <w:spacing w:after="120"/>
      <w:ind w:left="2520" w:right="720"/>
    </w:pPr>
    <w:rPr>
      <w:sz w:val="36"/>
    </w:rPr>
  </w:style>
  <w:style w:type="paragraph" w:customStyle="1" w:styleId="Title-Major">
    <w:name w:val="Title-Major"/>
    <w:basedOn w:val="a"/>
    <w:rPr>
      <w:smallCaps/>
    </w:rPr>
  </w:style>
  <w:style w:type="paragraph" w:customStyle="1" w:styleId="Note">
    <w:name w:val="Note"/>
    <w:basedOn w:val="a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solid" w:color="FFFF00" w:fill="auto"/>
      <w:ind w:left="720" w:right="5040" w:hanging="720"/>
    </w:pPr>
    <w:rPr>
      <w:vanish/>
    </w:rPr>
  </w:style>
  <w:style w:type="paragraph" w:customStyle="1" w:styleId="HelpNote">
    <w:name w:val="Help Note"/>
    <w:basedOn w:val="AIMNote"/>
    <w:pPr>
      <w:shd w:val="solid" w:color="00FF00" w:fill="auto"/>
      <w:ind w:left="1260" w:hanging="1260"/>
    </w:pPr>
  </w:style>
  <w:style w:type="paragraph" w:customStyle="1" w:styleId="scripts">
    <w:name w:val="scripts"/>
    <w:basedOn w:val="tty80"/>
    <w:pPr>
      <w:ind w:left="2880"/>
    </w:pPr>
    <w:rPr>
      <w:sz w:val="18"/>
    </w:rPr>
  </w:style>
  <w:style w:type="paragraph" w:customStyle="1" w:styleId="ICONHand">
    <w:name w:val="ICON Hand"/>
    <w:pPr>
      <w:keepNext/>
      <w:keepLines/>
    </w:pPr>
    <w:rPr>
      <w:lang w:eastAsia="es-ES"/>
    </w:rPr>
  </w:style>
  <w:style w:type="paragraph" w:customStyle="1" w:styleId="11">
    <w:name w:val="标题1"/>
    <w:pPr>
      <w:keepLines/>
      <w:pBdr>
        <w:top w:val="single" w:sz="48" w:space="10" w:color="808080"/>
      </w:pBdr>
      <w:spacing w:before="120" w:after="120"/>
      <w:jc w:val="right"/>
    </w:pPr>
    <w:rPr>
      <w:rFonts w:ascii="Helvetica" w:hAnsi="Helvetica"/>
      <w:sz w:val="60"/>
      <w:lang w:eastAsia="es-ES"/>
    </w:rPr>
  </w:style>
  <w:style w:type="paragraph" w:customStyle="1" w:styleId="CoverLine">
    <w:name w:val="Cover Line"/>
    <w:basedOn w:val="a1"/>
    <w:next w:val="af1"/>
    <w:pPr>
      <w:pBdr>
        <w:top w:val="single" w:sz="24" w:space="1" w:color="auto"/>
      </w:pBdr>
    </w:pPr>
    <w:rPr>
      <w:rFonts w:ascii="Helvetica" w:hAnsi="Helvetica"/>
      <w:b/>
      <w:sz w:val="36"/>
    </w:rPr>
  </w:style>
  <w:style w:type="character" w:customStyle="1" w:styleId="af2">
    <w:name w:val="日期 字符"/>
    <w:basedOn w:val="a4"/>
    <w:link w:val="af1"/>
    <w:rPr>
      <w:rFonts w:ascii="Helvetica" w:eastAsia="宋体" w:hAnsi="Helvetica" w:cs="Times New Roman"/>
      <w:kern w:val="0"/>
      <w:sz w:val="32"/>
      <w:szCs w:val="20"/>
      <w:lang w:eastAsia="es-ES"/>
    </w:rPr>
  </w:style>
  <w:style w:type="paragraph" w:customStyle="1" w:styleId="ModuleTitle">
    <w:name w:val="Module Title"/>
    <w:basedOn w:val="a1"/>
    <w:next w:val="ModuleSub-title"/>
    <w:pPr>
      <w:spacing w:before="1200" w:after="1200"/>
      <w:jc w:val="right"/>
    </w:pPr>
    <w:rPr>
      <w:rFonts w:ascii="Helvetica" w:hAnsi="Helvetica"/>
      <w:sz w:val="52"/>
    </w:rPr>
  </w:style>
  <w:style w:type="paragraph" w:customStyle="1" w:styleId="ModuleSub-title">
    <w:name w:val="Module Sub-title"/>
    <w:basedOn w:val="a1"/>
    <w:next w:val="2"/>
    <w:pPr>
      <w:jc w:val="center"/>
    </w:pPr>
    <w:rPr>
      <w:rFonts w:ascii="Helvetica" w:hAnsi="Helvetica"/>
      <w:sz w:val="36"/>
    </w:rPr>
  </w:style>
  <w:style w:type="paragraph" w:customStyle="1" w:styleId="BulletShade">
    <w:name w:val="Bullet Shade"/>
    <w:basedOn w:val="Bullet"/>
    <w:pPr>
      <w:shd w:val="pct10" w:color="auto" w:fill="auto"/>
      <w:spacing w:before="240" w:after="0"/>
      <w:ind w:left="720" w:hanging="720"/>
    </w:pPr>
    <w:rPr>
      <w:rFonts w:ascii="Helvetica" w:hAnsi="Helvetica"/>
      <w:sz w:val="36"/>
    </w:rPr>
  </w:style>
  <w:style w:type="paragraph" w:customStyle="1" w:styleId="Sub-Bullet">
    <w:name w:val="Sub-Bullet"/>
    <w:basedOn w:val="a1"/>
    <w:pPr>
      <w:keepLines/>
      <w:spacing w:before="240"/>
      <w:ind w:left="1440" w:hanging="720"/>
    </w:pPr>
    <w:rPr>
      <w:rFonts w:ascii="Helvetica" w:hAnsi="Helvetica"/>
      <w:b/>
      <w:sz w:val="32"/>
    </w:rPr>
  </w:style>
  <w:style w:type="paragraph" w:customStyle="1" w:styleId="Definition">
    <w:name w:val="Definition"/>
    <w:basedOn w:val="a1"/>
    <w:pPr>
      <w:keepLines/>
      <w:spacing w:before="480"/>
      <w:ind w:left="2880" w:hanging="2880"/>
    </w:pPr>
    <w:rPr>
      <w:rFonts w:ascii="Helvetica" w:hAnsi="Helvetica"/>
      <w:sz w:val="36"/>
    </w:rPr>
  </w:style>
  <w:style w:type="paragraph" w:customStyle="1" w:styleId="ClassTitle">
    <w:name w:val="Class Title"/>
    <w:basedOn w:val="1"/>
    <w:next w:val="ModuleSub-title"/>
    <w:pPr>
      <w:keepNext w:val="0"/>
      <w:spacing w:before="1440" w:after="1440"/>
      <w:ind w:left="2880"/>
      <w:jc w:val="right"/>
    </w:pPr>
    <w:rPr>
      <w:rFonts w:ascii="Helvetica" w:hAnsi="Helvetica"/>
      <w:b w:val="0"/>
      <w:sz w:val="48"/>
    </w:rPr>
  </w:style>
  <w:style w:type="paragraph" w:customStyle="1" w:styleId="header2">
    <w:name w:val="header 2"/>
    <w:basedOn w:val="2"/>
    <w:qFormat/>
    <w:pPr>
      <w:keepNext w:val="0"/>
      <w:keepLines w:val="0"/>
      <w:spacing w:before="0" w:after="0" w:line="240" w:lineRule="atLeast"/>
      <w:jc w:val="center"/>
    </w:pPr>
    <w:rPr>
      <w:rFonts w:ascii="Helvetica" w:hAnsi="Helvetica"/>
      <w:sz w:val="36"/>
    </w:rPr>
  </w:style>
  <w:style w:type="paragraph" w:customStyle="1" w:styleId="ChapterIntro">
    <w:name w:val="Chapter Intro"/>
    <w:basedOn w:val="a2"/>
    <w:pPr>
      <w:ind w:left="0" w:right="1800"/>
    </w:pPr>
  </w:style>
  <w:style w:type="paragraph" w:customStyle="1" w:styleId="ICONLightBulb">
    <w:name w:val="ICON LightBulb"/>
    <w:pPr>
      <w:keepNext/>
      <w:keepLines/>
    </w:pPr>
    <w:rPr>
      <w:lang w:eastAsia="es-ES"/>
    </w:rPr>
  </w:style>
  <w:style w:type="paragraph" w:customStyle="1" w:styleId="ICONDocument">
    <w:name w:val="ICON Document"/>
    <w:pPr>
      <w:keepNext/>
      <w:keepLines/>
    </w:pPr>
    <w:rPr>
      <w:lang w:eastAsia="es-ES"/>
    </w:rPr>
  </w:style>
  <w:style w:type="paragraph" w:customStyle="1" w:styleId="ICONForm">
    <w:name w:val="ICON Form"/>
    <w:pPr>
      <w:keepNext/>
      <w:keepLines/>
    </w:pPr>
    <w:rPr>
      <w:lang w:eastAsia="es-ES"/>
    </w:rPr>
  </w:style>
  <w:style w:type="paragraph" w:customStyle="1" w:styleId="ICONWarningSign1">
    <w:name w:val="ICON WarningSign1"/>
    <w:pPr>
      <w:keepNext/>
      <w:keepLines/>
    </w:pPr>
    <w:rPr>
      <w:lang w:eastAsia="es-ES"/>
    </w:rPr>
  </w:style>
  <w:style w:type="paragraph" w:customStyle="1" w:styleId="ICONReport">
    <w:name w:val="ICON Report"/>
    <w:pPr>
      <w:keepNext/>
      <w:keepLines/>
    </w:pPr>
    <w:rPr>
      <w:lang w:eastAsia="es-ES"/>
    </w:rPr>
  </w:style>
  <w:style w:type="paragraph" w:customStyle="1" w:styleId="PICArrow">
    <w:name w:val="PIC Arrow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MgmtandControl">
    <w:name w:val="PIC Mgmt and Control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DownArrow">
    <w:name w:val="BMP Down Arrow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UpArrow">
    <w:name w:val="BMP Up Arrow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DownArrow1">
    <w:name w:val="BMP Down Arrow1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UpArrow1">
    <w:name w:val="BMP Up Arrow1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Document1">
    <w:name w:val="ICON Document1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Report1">
    <w:name w:val="ICON Report1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">
    <w:name w:val="ICON WarningSign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2">
    <w:name w:val="ICON WarningSign2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3">
    <w:name w:val="ICON WarningSign3"/>
    <w:pPr>
      <w:keepLines/>
    </w:pPr>
    <w:rPr>
      <w:rFonts w:ascii="Book Antiqua" w:hAnsi="Book Antiqua"/>
      <w:sz w:val="16"/>
      <w:lang w:eastAsia="es-ES"/>
    </w:rPr>
  </w:style>
  <w:style w:type="paragraph" w:customStyle="1" w:styleId="Sub-topic">
    <w:name w:val="Sub-topic"/>
    <w:basedOn w:val="a1"/>
    <w:pPr>
      <w:ind w:left="720"/>
    </w:pPr>
    <w:rPr>
      <w:sz w:val="24"/>
    </w:rPr>
  </w:style>
  <w:style w:type="paragraph" w:customStyle="1" w:styleId="BMPCopyrightNotice">
    <w:name w:val="BMP Copyright Notice"/>
    <w:rPr>
      <w:rFonts w:ascii="Book Antiqua" w:hAnsi="Book Antiqua"/>
      <w:lang w:eastAsia="es-ES"/>
    </w:rPr>
  </w:style>
  <w:style w:type="paragraph" w:customStyle="1" w:styleId="PICOracleServices">
    <w:name w:val="PIC Oracle Services"/>
    <w:rPr>
      <w:lang w:eastAsia="es-ES"/>
    </w:rPr>
  </w:style>
  <w:style w:type="paragraph" w:customStyle="1" w:styleId="PICOracleLogo">
    <w:name w:val="PIC Oracle Logo"/>
    <w:rPr>
      <w:rFonts w:ascii="Book Antiqua" w:hAnsi="Book Antiqua"/>
      <w:lang w:eastAsia="es-ES"/>
    </w:rPr>
  </w:style>
  <w:style w:type="paragraph" w:customStyle="1" w:styleId="PICCopyrightNotice">
    <w:name w:val="PIC Copyright Notice"/>
    <w:rPr>
      <w:lang w:eastAsia="es-ES"/>
    </w:rPr>
  </w:style>
  <w:style w:type="paragraph" w:customStyle="1" w:styleId="Heading3">
    <w:name w:val="Heading3"/>
    <w:basedOn w:val="a1"/>
    <w:rPr>
      <w:rFonts w:ascii="Times" w:hAnsi="Time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PICAACopyright">
    <w:name w:val="PIC AACopyright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Welcome">
    <w:name w:val="PIC AAWelcome"/>
    <w:rPr>
      <w:rFonts w:ascii="Book Antiqua" w:hAnsi="Book Antiqua"/>
      <w:lang w:eastAsia="es-ES"/>
    </w:rPr>
  </w:style>
  <w:style w:type="paragraph" w:customStyle="1" w:styleId="PICAACompass">
    <w:name w:val="PIC AACompass"/>
    <w:rPr>
      <w:lang w:eastAsia="es-ES"/>
    </w:rPr>
  </w:style>
  <w:style w:type="paragraph" w:customStyle="1" w:styleId="PICAAWelcome1">
    <w:name w:val="PIC AAWelcome1"/>
    <w:rPr>
      <w:rFonts w:ascii="Book Antiqua" w:hAnsi="Book Antiqua"/>
      <w:lang w:eastAsia="es-ES"/>
    </w:rPr>
  </w:style>
  <w:style w:type="paragraph" w:customStyle="1" w:styleId="PICAAWelcome2">
    <w:name w:val="PIC AAWelcome2"/>
    <w:rPr>
      <w:rFonts w:ascii="Book Antiqua" w:hAnsi="Book Antiqua"/>
      <w:lang w:eastAsia="es-ES"/>
    </w:rPr>
  </w:style>
  <w:style w:type="paragraph" w:customStyle="1" w:styleId="PICAAWelcome3">
    <w:name w:val="PIC AAWelcome3"/>
    <w:rPr>
      <w:rFonts w:ascii="Book Antiqua" w:hAnsi="Book Antiqua"/>
      <w:lang w:eastAsia="es-ES"/>
    </w:rPr>
  </w:style>
  <w:style w:type="paragraph" w:customStyle="1" w:styleId="PICAACompass1">
    <w:name w:val="PIC AACompass1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2">
    <w:name w:val="PIC AACompass2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3">
    <w:name w:val="PIC AACompass3"/>
    <w:rPr>
      <w:rFonts w:ascii="Book Antiqua" w:hAnsi="Book Antiqua"/>
      <w:lang w:eastAsia="es-ES"/>
    </w:rPr>
  </w:style>
  <w:style w:type="paragraph" w:customStyle="1" w:styleId="PICAACompass4">
    <w:name w:val="PIC AACompass4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5">
    <w:name w:val="PIC AACompass5"/>
    <w:rPr>
      <w:lang w:eastAsia="es-ES"/>
    </w:rPr>
  </w:style>
  <w:style w:type="paragraph" w:customStyle="1" w:styleId="PICAACompass6">
    <w:name w:val="PIC AACompass6"/>
    <w:rPr>
      <w:lang w:eastAsia="es-ES"/>
    </w:rPr>
  </w:style>
  <w:style w:type="paragraph" w:customStyle="1" w:styleId="pp">
    <w:name w:val="pp"/>
    <w:basedOn w:val="a1"/>
    <w:pPr>
      <w:spacing w:before="240"/>
    </w:pPr>
    <w:rPr>
      <w:rFonts w:ascii="Arial" w:hAnsi="Arial"/>
    </w:rPr>
  </w:style>
  <w:style w:type="character" w:customStyle="1" w:styleId="af0">
    <w:name w:val="正文文本缩进 字符"/>
    <w:basedOn w:val="a4"/>
    <w:link w:val="af"/>
    <w:rPr>
      <w:rFonts w:ascii="Book Antiqua" w:eastAsia="宋体" w:hAnsi="Book Antiqua" w:cs="Times New Roman"/>
      <w:kern w:val="0"/>
      <w:sz w:val="20"/>
      <w:szCs w:val="20"/>
      <w:lang w:eastAsia="es-ES"/>
    </w:rPr>
  </w:style>
  <w:style w:type="paragraph" w:customStyle="1" w:styleId="Input">
    <w:name w:val="Input"/>
    <w:basedOn w:val="a1"/>
    <w:pPr>
      <w:ind w:left="270" w:hanging="270"/>
    </w:pPr>
    <w:rPr>
      <w:rFonts w:ascii="Times New Roman" w:hAnsi="Times New Roman"/>
      <w:color w:val="FF0000"/>
    </w:rPr>
  </w:style>
  <w:style w:type="paragraph" w:customStyle="1" w:styleId="HeadingB">
    <w:name w:val="Heading B"/>
    <w:basedOn w:val="3"/>
  </w:style>
  <w:style w:type="character" w:customStyle="1" w:styleId="ac">
    <w:name w:val="文档结构图 字符"/>
    <w:basedOn w:val="a4"/>
    <w:link w:val="ab"/>
    <w:semiHidden/>
    <w:qFormat/>
    <w:rPr>
      <w:rFonts w:ascii="Tahoma" w:eastAsia="宋体" w:hAnsi="Tahoma" w:cs="Times New Roman"/>
      <w:kern w:val="0"/>
      <w:sz w:val="20"/>
      <w:szCs w:val="20"/>
      <w:shd w:val="clear" w:color="auto" w:fill="000080"/>
      <w:lang w:eastAsia="es-ES"/>
    </w:rPr>
  </w:style>
  <w:style w:type="paragraph" w:customStyle="1" w:styleId="Blockquote">
    <w:name w:val="Blockquote"/>
    <w:basedOn w:val="a1"/>
    <w:pPr>
      <w:spacing w:before="100" w:after="100"/>
      <w:ind w:left="360" w:right="360"/>
    </w:pPr>
    <w:rPr>
      <w:rFonts w:ascii="Times New Roman" w:hAnsi="Times New Roman"/>
      <w:snapToGrid w:val="0"/>
      <w:sz w:val="24"/>
      <w:lang w:eastAsia="en-US"/>
    </w:rPr>
  </w:style>
  <w:style w:type="paragraph" w:customStyle="1" w:styleId="TextoindependienteArial">
    <w:name w:val="Texto independiente + Arial"/>
    <w:basedOn w:val="a2"/>
    <w:qFormat/>
    <w:pPr>
      <w:tabs>
        <w:tab w:val="left" w:pos="1440"/>
      </w:tabs>
      <w:ind w:left="1440" w:hanging="360"/>
    </w:pPr>
    <w:rPr>
      <w:rFonts w:ascii="Arial" w:hAnsi="Arial"/>
      <w:snapToGrid w:val="0"/>
    </w:rPr>
  </w:style>
  <w:style w:type="paragraph" w:customStyle="1" w:styleId="TextoindependienteArialIzquierda444cm">
    <w:name w:val="Texto independiente + Arial + Izquierda:  4.44 cm"/>
    <w:basedOn w:val="TextoindependienteArial"/>
    <w:pPr>
      <w:tabs>
        <w:tab w:val="clear" w:pos="1440"/>
      </w:tabs>
      <w:ind w:left="2520" w:firstLine="0"/>
    </w:pPr>
  </w:style>
  <w:style w:type="character" w:customStyle="1" w:styleId="Textoindependiente">
    <w:name w:val="Texto independiente"/>
    <w:rPr>
      <w:rFonts w:ascii="Book Antiqua" w:hAnsi="Book Antiqua"/>
      <w:lang w:val="en-US" w:eastAsia="es-MX" w:bidi="ar-SA"/>
    </w:rPr>
  </w:style>
  <w:style w:type="character" w:customStyle="1" w:styleId="NumberListArialCarCar">
    <w:name w:val="Number List + Arial Car Car"/>
    <w:rPr>
      <w:rFonts w:ascii="Arial" w:hAnsi="Arial"/>
      <w:snapToGrid w:val="0"/>
      <w:lang w:val="en-US" w:eastAsia="es-MX" w:bidi="ar-SA"/>
    </w:rPr>
  </w:style>
  <w:style w:type="paragraph" w:customStyle="1" w:styleId="NumberListArialCar">
    <w:name w:val="Number List + Arial Car"/>
    <w:basedOn w:val="a2"/>
    <w:rPr>
      <w:rFonts w:ascii="Arial" w:hAnsi="Arial"/>
      <w:snapToGrid w:val="0"/>
    </w:rPr>
  </w:style>
  <w:style w:type="character" w:customStyle="1" w:styleId="taskheader">
    <w:name w:val="taskheader"/>
    <w:basedOn w:val="a4"/>
  </w:style>
  <w:style w:type="character" w:customStyle="1" w:styleId="af4">
    <w:name w:val="批注框文本 字符"/>
    <w:basedOn w:val="a4"/>
    <w:link w:val="af3"/>
    <w:semiHidden/>
    <w:rPr>
      <w:rFonts w:ascii="Book Antiqua" w:eastAsia="宋体" w:hAnsi="Book Antiqua" w:cs="Times New Roman"/>
      <w:kern w:val="0"/>
      <w:sz w:val="18"/>
      <w:szCs w:val="18"/>
      <w:lang w:eastAsia="es-ES"/>
    </w:rPr>
  </w:style>
  <w:style w:type="character" w:customStyle="1" w:styleId="ae">
    <w:name w:val="批注文字 字符"/>
    <w:basedOn w:val="a4"/>
    <w:link w:val="ad"/>
    <w:qFormat/>
    <w:rPr>
      <w:rFonts w:ascii="Book Antiqua" w:eastAsia="宋体" w:hAnsi="Book Antiqua" w:cs="Times New Roman"/>
      <w:kern w:val="0"/>
      <w:sz w:val="20"/>
      <w:szCs w:val="20"/>
      <w:lang w:eastAsia="es-ES"/>
    </w:rPr>
  </w:style>
  <w:style w:type="character" w:customStyle="1" w:styleId="afe">
    <w:name w:val="批注主题 字符"/>
    <w:basedOn w:val="ae"/>
    <w:link w:val="afd"/>
    <w:qFormat/>
    <w:rPr>
      <w:rFonts w:ascii="Book Antiqua" w:eastAsia="宋体" w:hAnsi="Book Antiqua" w:cs="Times New Roman"/>
      <w:b/>
      <w:bCs/>
      <w:kern w:val="0"/>
      <w:sz w:val="20"/>
      <w:szCs w:val="20"/>
      <w:lang w:eastAsia="es-ES"/>
    </w:rPr>
  </w:style>
  <w:style w:type="paragraph" w:customStyle="1" w:styleId="TOC20">
    <w:name w:val="TOC 标题2"/>
    <w:basedOn w:val="1"/>
    <w:next w:val="a1"/>
    <w:uiPriority w:val="39"/>
    <w:unhideWhenUsed/>
    <w:qFormat/>
    <w:pPr>
      <w:spacing w:before="480" w:after="0" w:line="276" w:lineRule="auto"/>
      <w:ind w:right="0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paragraph" w:styleId="aff6">
    <w:name w:val="List Paragraph"/>
    <w:basedOn w:val="a1"/>
    <w:uiPriority w:val="34"/>
    <w:qFormat/>
    <w:pPr>
      <w:ind w:firstLineChars="200" w:firstLine="420"/>
    </w:pPr>
    <w:rPr>
      <w:rFonts w:ascii="宋体" w:hAnsi="宋体" w:cs="宋体"/>
      <w:sz w:val="24"/>
      <w:szCs w:val="24"/>
      <w:lang w:eastAsia="zh-CN"/>
    </w:rPr>
  </w:style>
  <w:style w:type="paragraph" w:styleId="aff7">
    <w:name w:val="No Spacing"/>
    <w:link w:val="aff8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ff8">
    <w:name w:val="无间隔 字符"/>
    <w:basedOn w:val="a4"/>
    <w:link w:val="aff7"/>
    <w:uiPriority w:val="1"/>
    <w:rPr>
      <w:kern w:val="0"/>
      <w:sz w:val="22"/>
    </w:rPr>
  </w:style>
  <w:style w:type="character" w:customStyle="1" w:styleId="page-head-title">
    <w:name w:val="page-head-title"/>
    <w:basedOn w:val="a4"/>
  </w:style>
  <w:style w:type="paragraph" w:styleId="TOC">
    <w:name w:val="TOC Heading"/>
    <w:basedOn w:val="1"/>
    <w:next w:val="a1"/>
    <w:uiPriority w:val="39"/>
    <w:unhideWhenUsed/>
    <w:qFormat/>
    <w:rsid w:val="00DF7847"/>
    <w:pPr>
      <w:numPr>
        <w:numId w:val="0"/>
      </w:numPr>
      <w:spacing w:before="240" w:after="0" w:line="259" w:lineRule="auto"/>
      <w:ind w:right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46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" Type="http://schemas.openxmlformats.org/officeDocument/2006/relationships/webSettings" Target="webSettings.xml"/><Relationship Id="rId71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2019-04-19T00:00:00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23AD0B82-F4D6-4A2E-845B-396F52BD4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1952</TotalTime>
  <Pages>24</Pages>
  <Words>590</Words>
  <Characters>3369</Characters>
  <Application>Microsoft Office Word</Application>
  <DocSecurity>0</DocSecurity>
  <Lines>28</Lines>
  <Paragraphs>7</Paragraphs>
  <ScaleCrop>false</ScaleCrop>
  <Company>HAND</Company>
  <LinksUpToDate>false</LinksUpToDate>
  <CharactersWithSpaces>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SRM云平台系统操作手册</dc:title>
  <dc:subject>-SRM事业部</dc:subject>
  <dc:creator>Simple</dc:creator>
  <cp:lastModifiedBy>银 娜</cp:lastModifiedBy>
  <cp:revision>479</cp:revision>
  <cp:lastPrinted>2019-04-19T11:59:00Z</cp:lastPrinted>
  <dcterms:created xsi:type="dcterms:W3CDTF">2019-04-22T03:22:00Z</dcterms:created>
  <dcterms:modified xsi:type="dcterms:W3CDTF">2020-03-25T06:15:00Z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